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2BC" w:rsidRPr="00F60F16" w:rsidRDefault="00193ADC" w:rsidP="00193ADC">
      <w:pPr>
        <w:jc w:val="center"/>
        <w:rPr>
          <w:b/>
          <w:sz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60F16">
        <w:rPr>
          <w:b/>
          <w:sz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MOJI KRITERIJI OCJENJIVANJA</w:t>
      </w:r>
    </w:p>
    <w:p w:rsidR="000241E7" w:rsidRDefault="000241E7" w:rsidP="00F60F16">
      <w:pPr>
        <w:spacing w:after="0"/>
        <w:jc w:val="both"/>
        <w:rPr>
          <w:sz w:val="24"/>
        </w:rPr>
      </w:pPr>
    </w:p>
    <w:p w:rsidR="000241E7" w:rsidRPr="000241E7" w:rsidRDefault="000241E7" w:rsidP="00F60F16">
      <w:pPr>
        <w:spacing w:after="0"/>
        <w:jc w:val="both"/>
        <w:rPr>
          <w:b/>
          <w:sz w:val="24"/>
        </w:rPr>
      </w:pPr>
      <w:r w:rsidRPr="000241E7">
        <w:rPr>
          <w:b/>
          <w:sz w:val="24"/>
        </w:rPr>
        <w:t>PREDMETNA NASTAVA</w:t>
      </w:r>
    </w:p>
    <w:p w:rsidR="000241E7" w:rsidRPr="000241E7" w:rsidRDefault="000241E7" w:rsidP="00F60F16">
      <w:pPr>
        <w:spacing w:after="0"/>
        <w:jc w:val="both"/>
        <w:rPr>
          <w:sz w:val="24"/>
        </w:rPr>
      </w:pPr>
      <w:r>
        <w:rPr>
          <w:b/>
          <w:sz w:val="24"/>
        </w:rPr>
        <w:t xml:space="preserve">Školska godina: </w:t>
      </w:r>
      <w:r w:rsidRPr="000241E7">
        <w:rPr>
          <w:sz w:val="24"/>
        </w:rPr>
        <w:t>2018/19</w:t>
      </w:r>
    </w:p>
    <w:p w:rsidR="000241E7" w:rsidRDefault="000241E7" w:rsidP="00F60F16">
      <w:pPr>
        <w:spacing w:after="0"/>
        <w:jc w:val="both"/>
        <w:rPr>
          <w:sz w:val="24"/>
        </w:rPr>
      </w:pPr>
      <w:r>
        <w:rPr>
          <w:b/>
          <w:sz w:val="24"/>
        </w:rPr>
        <w:t xml:space="preserve">Razredi: </w:t>
      </w:r>
      <w:r w:rsidRPr="000241E7">
        <w:rPr>
          <w:sz w:val="24"/>
        </w:rPr>
        <w:t>5.a (IZB); 5.b (RED); 6.a (RED); 6.b (RED); 7.b (IZB)</w:t>
      </w:r>
    </w:p>
    <w:p w:rsidR="006A6366" w:rsidRPr="006A6366" w:rsidRDefault="006A6366" w:rsidP="006A6366">
      <w:pPr>
        <w:spacing w:after="0"/>
        <w:jc w:val="both"/>
        <w:rPr>
          <w:b/>
          <w:sz w:val="24"/>
        </w:rPr>
      </w:pPr>
      <w:r w:rsidRPr="006A6366">
        <w:rPr>
          <w:b/>
          <w:sz w:val="24"/>
        </w:rPr>
        <w:t xml:space="preserve">Ciljevi: </w:t>
      </w:r>
      <w:r>
        <w:t>Cilj nastave stranih jezika je usmena i pisana komunikacijska kompetencija na stranom jeziku proširena s kulturološko-odgojnim elementima. U višim razredima nastava se postupno usmjerava na kognitivno učenje i nastoji se ujednačeno razvijati govorna i pisana komunikacija.</w:t>
      </w:r>
    </w:p>
    <w:p w:rsidR="000241E7" w:rsidRDefault="000241E7" w:rsidP="00F60F16">
      <w:pPr>
        <w:spacing w:after="0"/>
        <w:jc w:val="both"/>
        <w:rPr>
          <w:sz w:val="24"/>
        </w:rPr>
      </w:pPr>
    </w:p>
    <w:p w:rsidR="00193ADC" w:rsidRDefault="00193ADC" w:rsidP="00F60F16">
      <w:pPr>
        <w:spacing w:after="0"/>
        <w:jc w:val="both"/>
        <w:rPr>
          <w:sz w:val="24"/>
        </w:rPr>
      </w:pPr>
      <w:r>
        <w:rPr>
          <w:sz w:val="24"/>
        </w:rPr>
        <w:t xml:space="preserve">U </w:t>
      </w:r>
      <w:r w:rsidRPr="00F60F16">
        <w:rPr>
          <w:b/>
          <w:sz w:val="24"/>
        </w:rPr>
        <w:t>redovnoj nastavi</w:t>
      </w:r>
      <w:r w:rsidR="000241E7">
        <w:rPr>
          <w:sz w:val="24"/>
        </w:rPr>
        <w:t xml:space="preserve"> održati: -    </w:t>
      </w:r>
      <w:r w:rsidRPr="00F60F16">
        <w:rPr>
          <w:b/>
          <w:sz w:val="24"/>
        </w:rPr>
        <w:t>inicijalni ispit</w:t>
      </w:r>
      <w:r w:rsidR="000241E7">
        <w:rPr>
          <w:sz w:val="24"/>
        </w:rPr>
        <w:t xml:space="preserve"> znanja (rujan)</w:t>
      </w:r>
    </w:p>
    <w:p w:rsidR="00193ADC" w:rsidRDefault="00193ADC" w:rsidP="00F60F16">
      <w:pPr>
        <w:pStyle w:val="Odlomakpopisa"/>
        <w:numPr>
          <w:ilvl w:val="0"/>
          <w:numId w:val="1"/>
        </w:numPr>
        <w:spacing w:after="0"/>
        <w:jc w:val="both"/>
        <w:rPr>
          <w:sz w:val="24"/>
        </w:rPr>
      </w:pPr>
      <w:r>
        <w:rPr>
          <w:sz w:val="24"/>
        </w:rPr>
        <w:t xml:space="preserve">dva </w:t>
      </w:r>
      <w:r w:rsidRPr="00F60F16">
        <w:rPr>
          <w:b/>
          <w:sz w:val="24"/>
        </w:rPr>
        <w:t>diktata</w:t>
      </w:r>
      <w:r w:rsidR="000241E7">
        <w:rPr>
          <w:sz w:val="24"/>
        </w:rPr>
        <w:t xml:space="preserve"> (jedan u svakom polugodištu)</w:t>
      </w:r>
    </w:p>
    <w:p w:rsidR="00193ADC" w:rsidRDefault="000241E7" w:rsidP="00F60F16">
      <w:pPr>
        <w:pStyle w:val="Odlomakpopisa"/>
        <w:numPr>
          <w:ilvl w:val="0"/>
          <w:numId w:val="1"/>
        </w:numPr>
        <w:spacing w:after="0"/>
        <w:jc w:val="both"/>
        <w:rPr>
          <w:sz w:val="24"/>
        </w:rPr>
      </w:pPr>
      <w:r>
        <w:rPr>
          <w:sz w:val="24"/>
        </w:rPr>
        <w:t>6</w:t>
      </w:r>
      <w:r w:rsidR="00193ADC">
        <w:rPr>
          <w:sz w:val="24"/>
        </w:rPr>
        <w:t xml:space="preserve"> </w:t>
      </w:r>
      <w:r>
        <w:rPr>
          <w:b/>
          <w:sz w:val="24"/>
        </w:rPr>
        <w:t xml:space="preserve">kontrolnih radova </w:t>
      </w:r>
      <w:r>
        <w:rPr>
          <w:sz w:val="24"/>
        </w:rPr>
        <w:t>(nakon završene cjeline)</w:t>
      </w:r>
    </w:p>
    <w:p w:rsidR="00193ADC" w:rsidRDefault="00193ADC" w:rsidP="00F60F16">
      <w:pPr>
        <w:pStyle w:val="Odlomakpopisa"/>
        <w:numPr>
          <w:ilvl w:val="0"/>
          <w:numId w:val="1"/>
        </w:numPr>
        <w:spacing w:after="0"/>
        <w:jc w:val="both"/>
        <w:rPr>
          <w:sz w:val="24"/>
        </w:rPr>
      </w:pPr>
      <w:r>
        <w:rPr>
          <w:sz w:val="24"/>
        </w:rPr>
        <w:t xml:space="preserve">tri </w:t>
      </w:r>
      <w:r w:rsidRPr="00F60F16">
        <w:rPr>
          <w:b/>
          <w:sz w:val="24"/>
        </w:rPr>
        <w:t>školske zadaće</w:t>
      </w:r>
      <w:r w:rsidR="000241E7">
        <w:rPr>
          <w:sz w:val="24"/>
        </w:rPr>
        <w:t xml:space="preserve"> (jedna u prvom i dvije u drugom polugodištu)</w:t>
      </w:r>
    </w:p>
    <w:p w:rsidR="00193ADC" w:rsidRDefault="000241E7" w:rsidP="00F60F16">
      <w:pPr>
        <w:pStyle w:val="Odlomakpopisa"/>
        <w:numPr>
          <w:ilvl w:val="0"/>
          <w:numId w:val="1"/>
        </w:numPr>
        <w:spacing w:after="0"/>
        <w:jc w:val="both"/>
        <w:rPr>
          <w:sz w:val="24"/>
        </w:rPr>
      </w:pPr>
      <w:r>
        <w:rPr>
          <w:sz w:val="24"/>
        </w:rPr>
        <w:t>jedan</w:t>
      </w:r>
      <w:r w:rsidR="00193ADC">
        <w:rPr>
          <w:sz w:val="24"/>
        </w:rPr>
        <w:t xml:space="preserve"> </w:t>
      </w:r>
      <w:r>
        <w:rPr>
          <w:b/>
          <w:sz w:val="24"/>
        </w:rPr>
        <w:t>ispit</w:t>
      </w:r>
      <w:r w:rsidR="00193ADC" w:rsidRPr="00F60F16">
        <w:rPr>
          <w:b/>
          <w:sz w:val="24"/>
        </w:rPr>
        <w:t xml:space="preserve"> znanja</w:t>
      </w:r>
      <w:r>
        <w:rPr>
          <w:sz w:val="24"/>
        </w:rPr>
        <w:t xml:space="preserve"> (lipanj</w:t>
      </w:r>
      <w:r w:rsidR="00193ADC">
        <w:rPr>
          <w:sz w:val="24"/>
        </w:rPr>
        <w:t>)</w:t>
      </w:r>
    </w:p>
    <w:p w:rsidR="00193ADC" w:rsidRDefault="000241E7" w:rsidP="00F60F16">
      <w:pPr>
        <w:pStyle w:val="Odlomakpopisa"/>
        <w:numPr>
          <w:ilvl w:val="0"/>
          <w:numId w:val="1"/>
        </w:numPr>
        <w:spacing w:after="0"/>
        <w:jc w:val="both"/>
        <w:rPr>
          <w:sz w:val="24"/>
        </w:rPr>
      </w:pPr>
      <w:r>
        <w:rPr>
          <w:sz w:val="24"/>
        </w:rPr>
        <w:t>dva puta</w:t>
      </w:r>
      <w:r w:rsidR="00193ADC">
        <w:rPr>
          <w:sz w:val="24"/>
        </w:rPr>
        <w:t xml:space="preserve"> u svakom polugodištu </w:t>
      </w:r>
      <w:r w:rsidR="00193ADC" w:rsidRPr="00F60F16">
        <w:rPr>
          <w:b/>
          <w:sz w:val="24"/>
        </w:rPr>
        <w:t>usmeno</w:t>
      </w:r>
      <w:r w:rsidR="00193ADC">
        <w:rPr>
          <w:sz w:val="24"/>
        </w:rPr>
        <w:t xml:space="preserve"> ispitati učenike</w:t>
      </w:r>
    </w:p>
    <w:p w:rsidR="00193ADC" w:rsidRDefault="00193ADC" w:rsidP="00F60F16">
      <w:pPr>
        <w:spacing w:after="0"/>
        <w:jc w:val="both"/>
        <w:rPr>
          <w:sz w:val="24"/>
        </w:rPr>
      </w:pPr>
    </w:p>
    <w:p w:rsidR="00193ADC" w:rsidRDefault="00193ADC" w:rsidP="00F60F16">
      <w:pPr>
        <w:spacing w:after="0"/>
        <w:jc w:val="both"/>
        <w:rPr>
          <w:sz w:val="24"/>
        </w:rPr>
      </w:pPr>
      <w:r>
        <w:rPr>
          <w:sz w:val="24"/>
        </w:rPr>
        <w:t xml:space="preserve">U </w:t>
      </w:r>
      <w:r w:rsidRPr="00F60F16">
        <w:rPr>
          <w:b/>
          <w:sz w:val="24"/>
        </w:rPr>
        <w:t>izbornoj nastavi</w:t>
      </w:r>
      <w:r>
        <w:rPr>
          <w:sz w:val="24"/>
        </w:rPr>
        <w:t xml:space="preserve"> održati: -      </w:t>
      </w:r>
      <w:r w:rsidRPr="00F60F16">
        <w:rPr>
          <w:b/>
          <w:sz w:val="24"/>
        </w:rPr>
        <w:t>inicijalni ispit</w:t>
      </w:r>
      <w:r>
        <w:rPr>
          <w:sz w:val="24"/>
        </w:rPr>
        <w:t xml:space="preserve"> znanja (rujan)</w:t>
      </w:r>
    </w:p>
    <w:p w:rsidR="00193ADC" w:rsidRDefault="00193ADC" w:rsidP="00F60F16">
      <w:pPr>
        <w:pStyle w:val="Odlomakpopisa"/>
        <w:numPr>
          <w:ilvl w:val="0"/>
          <w:numId w:val="1"/>
        </w:numPr>
        <w:spacing w:after="0"/>
        <w:jc w:val="both"/>
        <w:rPr>
          <w:sz w:val="24"/>
        </w:rPr>
      </w:pPr>
      <w:r>
        <w:rPr>
          <w:sz w:val="24"/>
        </w:rPr>
        <w:t xml:space="preserve">dva </w:t>
      </w:r>
      <w:r w:rsidRPr="00F60F16">
        <w:rPr>
          <w:b/>
          <w:sz w:val="24"/>
        </w:rPr>
        <w:t>diktata</w:t>
      </w:r>
      <w:r>
        <w:rPr>
          <w:sz w:val="24"/>
        </w:rPr>
        <w:t xml:space="preserve"> </w:t>
      </w:r>
      <w:r w:rsidR="000241E7">
        <w:rPr>
          <w:sz w:val="24"/>
        </w:rPr>
        <w:t>(jedan u svakom polugodištu)</w:t>
      </w:r>
    </w:p>
    <w:p w:rsidR="00193ADC" w:rsidRDefault="000241E7" w:rsidP="00F60F16">
      <w:pPr>
        <w:pStyle w:val="Odlomakpopisa"/>
        <w:numPr>
          <w:ilvl w:val="0"/>
          <w:numId w:val="1"/>
        </w:numPr>
        <w:spacing w:after="0"/>
        <w:jc w:val="both"/>
        <w:rPr>
          <w:sz w:val="24"/>
        </w:rPr>
      </w:pPr>
      <w:r>
        <w:rPr>
          <w:sz w:val="24"/>
        </w:rPr>
        <w:t>4</w:t>
      </w:r>
      <w:r w:rsidR="00193ADC">
        <w:rPr>
          <w:sz w:val="24"/>
        </w:rPr>
        <w:t xml:space="preserve"> </w:t>
      </w:r>
      <w:r w:rsidR="00193ADC" w:rsidRPr="00F60F16">
        <w:rPr>
          <w:b/>
          <w:sz w:val="24"/>
        </w:rPr>
        <w:t>kontrolna rada</w:t>
      </w:r>
      <w:r w:rsidR="0023382F">
        <w:rPr>
          <w:b/>
          <w:sz w:val="24"/>
        </w:rPr>
        <w:t xml:space="preserve"> </w:t>
      </w:r>
      <w:r w:rsidR="0023382F">
        <w:rPr>
          <w:sz w:val="24"/>
        </w:rPr>
        <w:t xml:space="preserve">(7. razred) i 5 </w:t>
      </w:r>
      <w:r w:rsidR="0023382F">
        <w:rPr>
          <w:b/>
          <w:sz w:val="24"/>
        </w:rPr>
        <w:t xml:space="preserve">kontrolnih radova </w:t>
      </w:r>
      <w:r w:rsidR="00680B87">
        <w:rPr>
          <w:sz w:val="24"/>
        </w:rPr>
        <w:t>(5.razred</w:t>
      </w:r>
      <w:r w:rsidR="0023382F">
        <w:rPr>
          <w:sz w:val="24"/>
        </w:rPr>
        <w:t>)</w:t>
      </w:r>
      <w:r>
        <w:rPr>
          <w:sz w:val="24"/>
        </w:rPr>
        <w:t xml:space="preserve"> (nakon završene cjeline</w:t>
      </w:r>
      <w:r w:rsidR="00193ADC">
        <w:rPr>
          <w:sz w:val="24"/>
        </w:rPr>
        <w:t>)</w:t>
      </w:r>
    </w:p>
    <w:p w:rsidR="00193ADC" w:rsidRDefault="00193ADC" w:rsidP="00F60F16">
      <w:pPr>
        <w:pStyle w:val="Odlomakpopisa"/>
        <w:numPr>
          <w:ilvl w:val="0"/>
          <w:numId w:val="1"/>
        </w:numPr>
        <w:spacing w:after="0"/>
        <w:jc w:val="both"/>
        <w:rPr>
          <w:sz w:val="24"/>
        </w:rPr>
      </w:pPr>
      <w:r>
        <w:rPr>
          <w:sz w:val="24"/>
        </w:rPr>
        <w:t xml:space="preserve">dvije </w:t>
      </w:r>
      <w:r w:rsidRPr="00F60F16">
        <w:rPr>
          <w:b/>
          <w:sz w:val="24"/>
        </w:rPr>
        <w:t>školske zadaće</w:t>
      </w:r>
      <w:r w:rsidR="000241E7">
        <w:rPr>
          <w:sz w:val="24"/>
        </w:rPr>
        <w:t xml:space="preserve"> (jednu u svakom polugodištu</w:t>
      </w:r>
      <w:r>
        <w:rPr>
          <w:sz w:val="24"/>
        </w:rPr>
        <w:t>)</w:t>
      </w:r>
    </w:p>
    <w:p w:rsidR="00193ADC" w:rsidRDefault="000241E7" w:rsidP="00F60F16">
      <w:pPr>
        <w:pStyle w:val="Odlomakpopisa"/>
        <w:numPr>
          <w:ilvl w:val="0"/>
          <w:numId w:val="1"/>
        </w:numPr>
        <w:spacing w:after="0"/>
        <w:jc w:val="both"/>
        <w:rPr>
          <w:sz w:val="24"/>
        </w:rPr>
      </w:pPr>
      <w:r>
        <w:rPr>
          <w:sz w:val="24"/>
        </w:rPr>
        <w:t xml:space="preserve">jedan </w:t>
      </w:r>
      <w:r>
        <w:rPr>
          <w:b/>
          <w:sz w:val="24"/>
        </w:rPr>
        <w:t>ispit</w:t>
      </w:r>
      <w:r w:rsidR="003B4139" w:rsidRPr="00F60F16">
        <w:rPr>
          <w:b/>
          <w:sz w:val="24"/>
        </w:rPr>
        <w:t xml:space="preserve"> znanja</w:t>
      </w:r>
      <w:r>
        <w:rPr>
          <w:sz w:val="24"/>
        </w:rPr>
        <w:t xml:space="preserve"> (lipanj</w:t>
      </w:r>
      <w:r w:rsidR="003B4139">
        <w:rPr>
          <w:sz w:val="24"/>
        </w:rPr>
        <w:t>)</w:t>
      </w:r>
    </w:p>
    <w:p w:rsidR="003B4139" w:rsidRDefault="000241E7" w:rsidP="00F60F16">
      <w:pPr>
        <w:pStyle w:val="Odlomakpopisa"/>
        <w:numPr>
          <w:ilvl w:val="0"/>
          <w:numId w:val="1"/>
        </w:numPr>
        <w:spacing w:after="0"/>
        <w:jc w:val="both"/>
        <w:rPr>
          <w:sz w:val="24"/>
        </w:rPr>
      </w:pPr>
      <w:r>
        <w:rPr>
          <w:sz w:val="24"/>
        </w:rPr>
        <w:t xml:space="preserve">dva puta </w:t>
      </w:r>
      <w:r w:rsidR="003B4139">
        <w:rPr>
          <w:sz w:val="24"/>
        </w:rPr>
        <w:t xml:space="preserve">u svakom polugodištu </w:t>
      </w:r>
      <w:r w:rsidR="003B4139" w:rsidRPr="00F60F16">
        <w:rPr>
          <w:b/>
          <w:sz w:val="24"/>
        </w:rPr>
        <w:t>usmeno</w:t>
      </w:r>
      <w:r w:rsidR="003B4139">
        <w:rPr>
          <w:sz w:val="24"/>
        </w:rPr>
        <w:t xml:space="preserve"> ispitati učenike</w:t>
      </w:r>
    </w:p>
    <w:p w:rsidR="003B4139" w:rsidRDefault="003B4139" w:rsidP="00F60F16">
      <w:pPr>
        <w:spacing w:after="0"/>
        <w:jc w:val="both"/>
        <w:rPr>
          <w:sz w:val="24"/>
        </w:rPr>
      </w:pPr>
    </w:p>
    <w:p w:rsidR="0036211D" w:rsidRDefault="0036211D" w:rsidP="00F60F16">
      <w:pPr>
        <w:spacing w:after="0"/>
        <w:jc w:val="both"/>
        <w:rPr>
          <w:sz w:val="24"/>
        </w:rPr>
      </w:pPr>
      <w:r>
        <w:rPr>
          <w:sz w:val="24"/>
        </w:rPr>
        <w:t>ELEMENTI VREDNOVANJA I OCJENJIVANJA:</w:t>
      </w:r>
    </w:p>
    <w:p w:rsidR="0036211D" w:rsidRDefault="0036211D" w:rsidP="0036211D">
      <w:pPr>
        <w:pStyle w:val="Odlomakpopisa"/>
        <w:numPr>
          <w:ilvl w:val="0"/>
          <w:numId w:val="2"/>
        </w:numPr>
        <w:spacing w:after="0"/>
        <w:jc w:val="both"/>
        <w:rPr>
          <w:b/>
          <w:sz w:val="24"/>
        </w:rPr>
      </w:pPr>
      <w:r>
        <w:rPr>
          <w:b/>
          <w:sz w:val="24"/>
        </w:rPr>
        <w:t>Razumijevanje</w:t>
      </w:r>
    </w:p>
    <w:p w:rsidR="0036211D" w:rsidRDefault="0036211D" w:rsidP="0036211D">
      <w:pPr>
        <w:pStyle w:val="Odlomakpopisa"/>
        <w:numPr>
          <w:ilvl w:val="0"/>
          <w:numId w:val="2"/>
        </w:numPr>
        <w:spacing w:after="0"/>
        <w:jc w:val="both"/>
        <w:rPr>
          <w:b/>
          <w:sz w:val="24"/>
        </w:rPr>
      </w:pPr>
      <w:r>
        <w:rPr>
          <w:b/>
          <w:sz w:val="24"/>
        </w:rPr>
        <w:t>Govorne sposobnosti</w:t>
      </w:r>
    </w:p>
    <w:p w:rsidR="0036211D" w:rsidRDefault="0036211D" w:rsidP="0036211D">
      <w:pPr>
        <w:pStyle w:val="Odlomakpopisa"/>
        <w:numPr>
          <w:ilvl w:val="0"/>
          <w:numId w:val="2"/>
        </w:numPr>
        <w:spacing w:after="0"/>
        <w:jc w:val="both"/>
        <w:rPr>
          <w:b/>
          <w:sz w:val="24"/>
        </w:rPr>
      </w:pPr>
      <w:r>
        <w:rPr>
          <w:b/>
          <w:sz w:val="24"/>
        </w:rPr>
        <w:t>Sposobnost pisanog izražavanja</w:t>
      </w:r>
    </w:p>
    <w:p w:rsidR="0036211D" w:rsidRDefault="0036211D" w:rsidP="0036211D">
      <w:pPr>
        <w:pStyle w:val="Odlomakpopisa"/>
        <w:numPr>
          <w:ilvl w:val="0"/>
          <w:numId w:val="2"/>
        </w:numPr>
        <w:spacing w:after="0"/>
        <w:jc w:val="both"/>
        <w:rPr>
          <w:b/>
          <w:sz w:val="24"/>
        </w:rPr>
      </w:pPr>
      <w:r>
        <w:rPr>
          <w:b/>
          <w:sz w:val="24"/>
        </w:rPr>
        <w:t>Jezične zakonitosti (gramatika)</w:t>
      </w:r>
    </w:p>
    <w:p w:rsidR="0036211D" w:rsidRDefault="0036211D" w:rsidP="0036211D">
      <w:pPr>
        <w:spacing w:after="0"/>
        <w:jc w:val="both"/>
        <w:rPr>
          <w:b/>
          <w:sz w:val="24"/>
        </w:rPr>
      </w:pPr>
    </w:p>
    <w:p w:rsidR="002D569D" w:rsidRDefault="00102979" w:rsidP="0036211D">
      <w:pPr>
        <w:spacing w:after="0"/>
        <w:jc w:val="both"/>
      </w:pPr>
      <w:r>
        <w:t xml:space="preserve">Element </w:t>
      </w:r>
      <w:r w:rsidRPr="00102979">
        <w:rPr>
          <w:b/>
          <w:i/>
        </w:rPr>
        <w:t xml:space="preserve">RAZUMIJEVANJE </w:t>
      </w:r>
      <w:r>
        <w:t>podrazumijeva brzinu i točnost usvajanja i razumijevanja različitih pojmova i tekstualnih sadržaja na engleskom jeziku.</w:t>
      </w:r>
    </w:p>
    <w:p w:rsidR="00102979" w:rsidRDefault="00102979" w:rsidP="0036211D">
      <w:pPr>
        <w:spacing w:after="0"/>
        <w:jc w:val="both"/>
      </w:pPr>
      <w:r w:rsidRPr="00102979">
        <w:rPr>
          <w:b/>
        </w:rPr>
        <w:t>Mjerila za element razumijevanje</w:t>
      </w:r>
      <w:r>
        <w:t xml:space="preserve"> : </w:t>
      </w:r>
    </w:p>
    <w:p w:rsidR="00102979" w:rsidRDefault="00102979" w:rsidP="0036211D">
      <w:pPr>
        <w:spacing w:after="0"/>
        <w:jc w:val="both"/>
      </w:pPr>
      <w:r w:rsidRPr="00102979">
        <w:rPr>
          <w:b/>
        </w:rPr>
        <w:t xml:space="preserve">odličan </w:t>
      </w:r>
      <w:r>
        <w:t xml:space="preserve">– učenik razumije sugovornika i usmena izlaganja u normalnom tempu, u potpunosti razumije pisani i slušani tekst, s lakoćom vlada materijom i vještinama </w:t>
      </w:r>
    </w:p>
    <w:p w:rsidR="00102979" w:rsidRDefault="00102979" w:rsidP="0036211D">
      <w:pPr>
        <w:spacing w:after="0"/>
        <w:jc w:val="both"/>
      </w:pPr>
      <w:r w:rsidRPr="00102979">
        <w:rPr>
          <w:b/>
        </w:rPr>
        <w:t>vrlo dobar</w:t>
      </w:r>
      <w:r>
        <w:t xml:space="preserve"> – razumije pitanja u normalnom govornom tempu, ali je potrebno ponekad nešto ponoviti, ne razumije svaku pojedinost kod pisanog i slušanog sadržaja </w:t>
      </w:r>
    </w:p>
    <w:p w:rsidR="00102979" w:rsidRDefault="00102979" w:rsidP="0036211D">
      <w:pPr>
        <w:spacing w:after="0"/>
        <w:jc w:val="both"/>
      </w:pPr>
      <w:r w:rsidRPr="00102979">
        <w:rPr>
          <w:b/>
        </w:rPr>
        <w:t xml:space="preserve">dobar </w:t>
      </w:r>
      <w:r>
        <w:t xml:space="preserve">– razumije izlaganja i pitanja postavljena sporijim tempom, ponekad je nužno ponoviti pojednostavniti neke dijelove rečenice, potrebno ga je usmjeravati </w:t>
      </w:r>
    </w:p>
    <w:p w:rsidR="00102979" w:rsidRDefault="00102979" w:rsidP="0036211D">
      <w:pPr>
        <w:spacing w:after="0"/>
        <w:jc w:val="both"/>
      </w:pPr>
      <w:r w:rsidRPr="00102979">
        <w:rPr>
          <w:b/>
        </w:rPr>
        <w:t xml:space="preserve">dovoljan </w:t>
      </w:r>
      <w:r>
        <w:t xml:space="preserve">– ima minimum razumijevanja i napreduje uz pomoć nastavnika koji ga vodi kroz materiju, ima teškoća u razumijevanju izlaganja, jedva shvaća uz objašnjenja i pojednostavljenja, slabo razumijeva pisanu i slušanu materiju </w:t>
      </w:r>
      <w:r w:rsidRPr="00102979">
        <w:rPr>
          <w:b/>
        </w:rPr>
        <w:t>nedovoljan</w:t>
      </w:r>
      <w:r>
        <w:t xml:space="preserve"> – ne razumije usmena izlaganja, slušanu ili pisanu materiju ni uz pomoć nastavnika ne razumije</w:t>
      </w:r>
    </w:p>
    <w:p w:rsidR="00102979" w:rsidRDefault="00102979" w:rsidP="0036211D">
      <w:pPr>
        <w:spacing w:after="0"/>
        <w:jc w:val="both"/>
      </w:pPr>
    </w:p>
    <w:p w:rsidR="00102979" w:rsidRDefault="00102979" w:rsidP="0036211D">
      <w:pPr>
        <w:spacing w:after="0"/>
        <w:jc w:val="both"/>
      </w:pPr>
      <w:r>
        <w:lastRenderedPageBreak/>
        <w:t xml:space="preserve">Element </w:t>
      </w:r>
      <w:r w:rsidRPr="00102979">
        <w:rPr>
          <w:b/>
          <w:i/>
        </w:rPr>
        <w:t>GOVORNE SPOSOBNOSTI</w:t>
      </w:r>
      <w:r>
        <w:t xml:space="preserve"> podrazumijeva stupanj usvojenosti svih obrađenih sadržaja (vokabular, gramatika...) i njihovo usmeno izražavanje; komunikacijske sposobnosti: postavljanje pitanja, odgovaranje na pitanja, vođenje razgovora, čitanje, prevođenje i prepričav</w:t>
      </w:r>
      <w:r w:rsidR="00680B87">
        <w:t>anje teksta.</w:t>
      </w:r>
    </w:p>
    <w:p w:rsidR="0023382F" w:rsidRDefault="0023382F" w:rsidP="00102979">
      <w:pPr>
        <w:spacing w:after="0"/>
        <w:jc w:val="both"/>
        <w:rPr>
          <w:b/>
        </w:rPr>
      </w:pPr>
    </w:p>
    <w:p w:rsidR="00102979" w:rsidRDefault="00102979" w:rsidP="00102979">
      <w:pPr>
        <w:spacing w:after="0"/>
        <w:jc w:val="both"/>
      </w:pPr>
      <w:r w:rsidRPr="00102979">
        <w:rPr>
          <w:b/>
        </w:rPr>
        <w:t>Mjerila za element govorne sposobnosti:</w:t>
      </w:r>
      <w:r>
        <w:t xml:space="preserve"> </w:t>
      </w:r>
    </w:p>
    <w:p w:rsidR="00102979" w:rsidRDefault="00102979" w:rsidP="00102979">
      <w:pPr>
        <w:spacing w:after="0"/>
        <w:jc w:val="both"/>
      </w:pPr>
      <w:r w:rsidRPr="00102979">
        <w:rPr>
          <w:b/>
        </w:rPr>
        <w:t>odličan</w:t>
      </w:r>
      <w:r>
        <w:t xml:space="preserve"> – učenik slobodno i bez oklijevanja izriče svoje misli, aktivan je u konverzaciji, čita i priča s razumijevanjem korektno i tečno s pravilnim izgovorom, fluentno govori bez većih gramatičkih grešaka </w:t>
      </w:r>
    </w:p>
    <w:p w:rsidR="00102979" w:rsidRDefault="00102979" w:rsidP="00102979">
      <w:pPr>
        <w:spacing w:after="0"/>
        <w:jc w:val="both"/>
      </w:pPr>
      <w:r w:rsidRPr="00102979">
        <w:rPr>
          <w:b/>
        </w:rPr>
        <w:t>vrlo dobar</w:t>
      </w:r>
      <w:r>
        <w:t xml:space="preserve"> – učenik govori korektno, ali je u pojedinim elementima nesiguran; govori uz manje gramatičke greške, koje ne utječu nerazumijevanje smisla rečenice; ponekad upotrijebi riječ ili frazu neadekvatno, te s pogrešnim izgovorom </w:t>
      </w:r>
    </w:p>
    <w:p w:rsidR="00102979" w:rsidRDefault="00102979" w:rsidP="00102979">
      <w:pPr>
        <w:spacing w:after="0"/>
        <w:jc w:val="both"/>
      </w:pPr>
      <w:r w:rsidRPr="00102979">
        <w:rPr>
          <w:b/>
        </w:rPr>
        <w:t>dobar</w:t>
      </w:r>
      <w:r>
        <w:t xml:space="preserve"> – učenik se može sporazumijevati i pri tome se služi skromnim fondom riječi, smisao je ponekad nejasan zbog gramatičkih grešaka i pogrešnog redoslijeda riječi, ima poteškoća u čitanju, izgovoru i intonaciji, ali je cjelina prihvatljiva i razumljiva </w:t>
      </w:r>
    </w:p>
    <w:p w:rsidR="00102979" w:rsidRDefault="00102979" w:rsidP="00102979">
      <w:pPr>
        <w:spacing w:after="0"/>
        <w:jc w:val="both"/>
      </w:pPr>
      <w:r w:rsidRPr="00102979">
        <w:rPr>
          <w:b/>
        </w:rPr>
        <w:t>dovoljan</w:t>
      </w:r>
      <w:r>
        <w:t xml:space="preserve"> – učenik pravi ozbiljne greške u konverzaciji i izgovoru zbog čega se teško zaključuje što želi reći; rijetko nalazi odgovarajuće riječi i fraze, teško se izražava, a vokabular mu je oskudan, govori sporo i s puno oklijevanja </w:t>
      </w:r>
      <w:r w:rsidRPr="00102979">
        <w:rPr>
          <w:b/>
        </w:rPr>
        <w:t>nedovoljan</w:t>
      </w:r>
      <w:r>
        <w:t xml:space="preserve"> – učenik se ne može samostalno izražavati u usmenom obliku; jedva savladava najosnovniji vokabular, a loš izgovor onemogućuje razumijevanje sadržaja; nije savladao ni najosnovnije gramatičke strukture.</w:t>
      </w:r>
    </w:p>
    <w:p w:rsidR="00102979" w:rsidRDefault="00102979" w:rsidP="00102979">
      <w:pPr>
        <w:spacing w:after="0"/>
        <w:jc w:val="both"/>
      </w:pPr>
    </w:p>
    <w:p w:rsidR="00102979" w:rsidRDefault="00102979" w:rsidP="00102979">
      <w:pPr>
        <w:spacing w:after="0"/>
        <w:jc w:val="both"/>
      </w:pPr>
      <w:r>
        <w:t xml:space="preserve">Element </w:t>
      </w:r>
      <w:r w:rsidR="005E306E">
        <w:rPr>
          <w:b/>
        </w:rPr>
        <w:t>SPOSOBNOS</w:t>
      </w:r>
      <w:r w:rsidRPr="00102979">
        <w:rPr>
          <w:b/>
        </w:rPr>
        <w:t>T PISANOG IZRAŽAVANJA</w:t>
      </w:r>
      <w:r>
        <w:t xml:space="preserve"> </w:t>
      </w:r>
      <w:r w:rsidR="005E306E">
        <w:t xml:space="preserve">podrazumijeva </w:t>
      </w:r>
      <w:r>
        <w:t xml:space="preserve">točno pisanje u rješavanju zadataka reproduktivnog tipa; točno pisanje pri modifikaciji rečenica i tekstova prema uputama; pisanje sastava i sažetaka. </w:t>
      </w:r>
      <w:r w:rsidR="005E306E">
        <w:t xml:space="preserve">Provjeravamo </w:t>
      </w:r>
      <w:r>
        <w:t>kratkim pisanim provjerama (u trajanju od 15 minuta), kratkim vođenim sastavcima</w:t>
      </w:r>
      <w:r w:rsidR="005E306E">
        <w:t xml:space="preserve"> (školske zadaće)</w:t>
      </w:r>
      <w:r>
        <w:t>, odgovorima na pitan</w:t>
      </w:r>
      <w:r w:rsidR="005E306E">
        <w:t>ja.</w:t>
      </w:r>
    </w:p>
    <w:p w:rsidR="005E306E" w:rsidRDefault="005E306E" w:rsidP="00102979">
      <w:pPr>
        <w:spacing w:after="0"/>
        <w:jc w:val="both"/>
      </w:pPr>
    </w:p>
    <w:p w:rsidR="005E306E" w:rsidRDefault="005E306E" w:rsidP="00102979">
      <w:pPr>
        <w:spacing w:after="0"/>
        <w:jc w:val="both"/>
      </w:pPr>
      <w:r w:rsidRPr="005E306E">
        <w:rPr>
          <w:b/>
        </w:rPr>
        <w:t>Mjerila za element sposobnosti pisanog izražavanja</w:t>
      </w:r>
      <w:r>
        <w:t xml:space="preserve"> : </w:t>
      </w:r>
    </w:p>
    <w:p w:rsidR="009D448E" w:rsidRDefault="005E306E" w:rsidP="00102979">
      <w:pPr>
        <w:spacing w:after="0"/>
        <w:jc w:val="both"/>
      </w:pPr>
      <w:r w:rsidRPr="005E306E">
        <w:rPr>
          <w:b/>
        </w:rPr>
        <w:t>odličan</w:t>
      </w:r>
      <w:r>
        <w:t xml:space="preserve"> – učenik može pismeno izraziti svoje misli samostalno i bez većih gramatičkih i ortografskih grešaka; redovito izvršava sve pisane zadatke u bilježnici i radnoj bilježnici, ima dobru tehniku rješavanja testova i uspješan je </w:t>
      </w:r>
    </w:p>
    <w:p w:rsidR="009D448E" w:rsidRDefault="005E306E" w:rsidP="00102979">
      <w:pPr>
        <w:spacing w:after="0"/>
        <w:jc w:val="both"/>
      </w:pPr>
      <w:r w:rsidRPr="009D448E">
        <w:rPr>
          <w:b/>
        </w:rPr>
        <w:t>vrlo dobar</w:t>
      </w:r>
      <w:r>
        <w:t xml:space="preserve"> – učenik pismeno izražava svoje misli samostalno uz poneke gramatičke i ortografske greške; gotovo redovito ima sve pisane radove; ima vrlo dobar rezultat na rješavanju testa </w:t>
      </w:r>
    </w:p>
    <w:p w:rsidR="009D448E" w:rsidRDefault="005E306E" w:rsidP="00102979">
      <w:pPr>
        <w:spacing w:after="0"/>
        <w:jc w:val="both"/>
      </w:pPr>
      <w:r w:rsidRPr="009D448E">
        <w:rPr>
          <w:b/>
        </w:rPr>
        <w:t>dobar</w:t>
      </w:r>
      <w:r>
        <w:t xml:space="preserve"> – učenik ne može bez pomoći izraziti svoje misli pismenim putem i pravi veće ortografske i gramatičke greške; neredovito izvršava domaće i školske pisane zadatke; ima skroman i prosječan rezultat na rješavanju testa </w:t>
      </w:r>
    </w:p>
    <w:p w:rsidR="009D448E" w:rsidRDefault="005E306E" w:rsidP="00102979">
      <w:pPr>
        <w:spacing w:after="0"/>
        <w:jc w:val="both"/>
      </w:pPr>
      <w:r w:rsidRPr="009D448E">
        <w:rPr>
          <w:b/>
        </w:rPr>
        <w:t>dovoljan</w:t>
      </w:r>
      <w:r>
        <w:t xml:space="preserve"> – učenik nije sposoban samostalno se pismeno izražavati, pravi česte i ozbiljne ortografske i gramatičke greške; postiže minimalan uspjeh na testu preko 50% </w:t>
      </w:r>
    </w:p>
    <w:p w:rsidR="005E306E" w:rsidRDefault="005E306E" w:rsidP="00102979">
      <w:pPr>
        <w:spacing w:after="0"/>
        <w:jc w:val="both"/>
      </w:pPr>
      <w:r w:rsidRPr="009D448E">
        <w:rPr>
          <w:b/>
        </w:rPr>
        <w:t>nedovoljan</w:t>
      </w:r>
      <w:r>
        <w:t xml:space="preserve"> – pravi krupne greške u pismenom izražavanju i u osnovnim gramatičkim oblicima, ne izvršava pisane zadaće gotovo uopće, nema dostatan broj bodova</w:t>
      </w:r>
    </w:p>
    <w:p w:rsidR="009D448E" w:rsidRDefault="009D448E" w:rsidP="00102979">
      <w:pPr>
        <w:spacing w:after="0"/>
        <w:jc w:val="both"/>
      </w:pPr>
    </w:p>
    <w:p w:rsidR="00D425E0" w:rsidRDefault="009D448E" w:rsidP="00102979">
      <w:pPr>
        <w:spacing w:after="0"/>
        <w:jc w:val="both"/>
      </w:pPr>
      <w:r>
        <w:t xml:space="preserve">Element </w:t>
      </w:r>
      <w:r w:rsidR="00D425E0" w:rsidRPr="00D425E0">
        <w:rPr>
          <w:b/>
        </w:rPr>
        <w:t>JEZIČNE ZAKONITOSTI</w:t>
      </w:r>
      <w:r>
        <w:t xml:space="preserve"> podrazumijeva provjeru i usvojenost gramatičkih nastavnih jedinica, odnosno primjena gramatičkih definicija kroz različite pismene i usmene zadatke. </w:t>
      </w:r>
    </w:p>
    <w:p w:rsidR="00D425E0" w:rsidRDefault="009D448E" w:rsidP="00102979">
      <w:pPr>
        <w:spacing w:after="0"/>
        <w:jc w:val="both"/>
      </w:pPr>
      <w:r w:rsidRPr="00D425E0">
        <w:rPr>
          <w:b/>
        </w:rPr>
        <w:t>Mjerila za element jezične zakonitosti</w:t>
      </w:r>
      <w:r>
        <w:t xml:space="preserve">: </w:t>
      </w:r>
    </w:p>
    <w:p w:rsidR="00D425E0" w:rsidRDefault="009D448E" w:rsidP="00102979">
      <w:pPr>
        <w:spacing w:after="0"/>
        <w:jc w:val="both"/>
      </w:pPr>
      <w:r w:rsidRPr="00D425E0">
        <w:rPr>
          <w:b/>
        </w:rPr>
        <w:t>odličan</w:t>
      </w:r>
      <w:r>
        <w:t xml:space="preserve"> – učenik suvereno vlada gramatičkim pravilima, potpuno ih razumije i pravilno primjenjuje u kontekstu </w:t>
      </w:r>
    </w:p>
    <w:p w:rsidR="00D425E0" w:rsidRDefault="009D448E" w:rsidP="00102979">
      <w:pPr>
        <w:spacing w:after="0"/>
        <w:jc w:val="both"/>
      </w:pPr>
      <w:r w:rsidRPr="00D425E0">
        <w:rPr>
          <w:b/>
        </w:rPr>
        <w:t>vrlo dobar</w:t>
      </w:r>
      <w:r>
        <w:t xml:space="preserve"> – učenik razumije i pravilno primjenjuje naučena gramatička pravila, uz mjestimične pogreške </w:t>
      </w:r>
    </w:p>
    <w:p w:rsidR="00D425E0" w:rsidRDefault="009D448E" w:rsidP="00102979">
      <w:pPr>
        <w:spacing w:after="0"/>
        <w:jc w:val="both"/>
      </w:pPr>
      <w:r w:rsidRPr="00D425E0">
        <w:rPr>
          <w:b/>
        </w:rPr>
        <w:t>dobar</w:t>
      </w:r>
      <w:r>
        <w:t xml:space="preserve"> – učenik djelomično i nekonzistentno primjenjuje naučena gramatička pravila </w:t>
      </w:r>
    </w:p>
    <w:p w:rsidR="00D425E0" w:rsidRDefault="00D425E0" w:rsidP="00102979">
      <w:pPr>
        <w:spacing w:after="0"/>
        <w:jc w:val="both"/>
      </w:pPr>
      <w:r w:rsidRPr="00D425E0">
        <w:rPr>
          <w:b/>
        </w:rPr>
        <w:t>dovoljan</w:t>
      </w:r>
      <w:r>
        <w:t xml:space="preserve"> – učenik djelomično primjenjuje naučena gramatička pravila uz mnogo pogrešaka</w:t>
      </w:r>
    </w:p>
    <w:p w:rsidR="009D448E" w:rsidRPr="00102979" w:rsidRDefault="00D425E0" w:rsidP="00102979">
      <w:pPr>
        <w:spacing w:after="0"/>
        <w:jc w:val="both"/>
      </w:pPr>
      <w:r>
        <w:rPr>
          <w:b/>
        </w:rPr>
        <w:t>ne</w:t>
      </w:r>
      <w:r w:rsidR="009D448E" w:rsidRPr="00D425E0">
        <w:rPr>
          <w:b/>
        </w:rPr>
        <w:t>dovoljan</w:t>
      </w:r>
      <w:r w:rsidR="009D448E">
        <w:t xml:space="preserve"> – učenik ne zna primijeniti gramatička pravila niti ih upotrijebiti u kontekstu</w:t>
      </w:r>
    </w:p>
    <w:p w:rsidR="00102979" w:rsidRDefault="00102979" w:rsidP="0036211D">
      <w:pPr>
        <w:spacing w:after="0"/>
        <w:jc w:val="both"/>
        <w:rPr>
          <w:sz w:val="24"/>
        </w:rPr>
      </w:pPr>
    </w:p>
    <w:p w:rsidR="00102979" w:rsidRDefault="00102979" w:rsidP="0036211D">
      <w:pPr>
        <w:spacing w:after="0"/>
        <w:jc w:val="both"/>
        <w:rPr>
          <w:sz w:val="24"/>
        </w:rPr>
      </w:pPr>
    </w:p>
    <w:p w:rsidR="00102979" w:rsidRDefault="00102979" w:rsidP="0036211D">
      <w:pPr>
        <w:spacing w:after="0"/>
        <w:jc w:val="both"/>
        <w:rPr>
          <w:sz w:val="24"/>
        </w:rPr>
      </w:pPr>
    </w:p>
    <w:p w:rsidR="00102979" w:rsidRDefault="00102979" w:rsidP="0036211D">
      <w:pPr>
        <w:spacing w:after="0"/>
        <w:jc w:val="both"/>
        <w:rPr>
          <w:sz w:val="24"/>
        </w:rPr>
      </w:pPr>
    </w:p>
    <w:p w:rsidR="00102979" w:rsidRDefault="00102979" w:rsidP="0036211D">
      <w:pPr>
        <w:spacing w:after="0"/>
        <w:jc w:val="both"/>
        <w:rPr>
          <w:sz w:val="24"/>
        </w:rPr>
      </w:pPr>
    </w:p>
    <w:p w:rsidR="00102979" w:rsidRDefault="00102979" w:rsidP="0036211D">
      <w:pPr>
        <w:spacing w:after="0"/>
        <w:jc w:val="both"/>
        <w:rPr>
          <w:sz w:val="24"/>
        </w:rPr>
      </w:pPr>
    </w:p>
    <w:p w:rsidR="00102979" w:rsidRDefault="00102979" w:rsidP="0036211D">
      <w:pPr>
        <w:spacing w:after="0"/>
        <w:jc w:val="both"/>
        <w:rPr>
          <w:sz w:val="24"/>
        </w:rPr>
      </w:pPr>
    </w:p>
    <w:p w:rsidR="002D569D" w:rsidRDefault="002D569D" w:rsidP="0036211D">
      <w:pPr>
        <w:spacing w:after="0"/>
        <w:jc w:val="both"/>
        <w:rPr>
          <w:sz w:val="24"/>
        </w:rPr>
      </w:pPr>
      <w:r>
        <w:rPr>
          <w:sz w:val="24"/>
        </w:rPr>
        <w:t>KRITERIJI OCJENJIVANJA:</w:t>
      </w:r>
    </w:p>
    <w:p w:rsidR="002D569D" w:rsidRPr="002D569D" w:rsidRDefault="002D569D" w:rsidP="0036211D">
      <w:pPr>
        <w:spacing w:after="0"/>
        <w:jc w:val="both"/>
        <w:rPr>
          <w:sz w:val="24"/>
        </w:rPr>
      </w:pPr>
    </w:p>
    <w:p w:rsidR="0036211D" w:rsidRDefault="0036211D" w:rsidP="0036211D">
      <w:pPr>
        <w:spacing w:after="0"/>
        <w:jc w:val="both"/>
        <w:rPr>
          <w:sz w:val="24"/>
        </w:rPr>
      </w:pPr>
      <w:r>
        <w:rPr>
          <w:sz w:val="24"/>
        </w:rPr>
        <w:t>PETI I ŠESTI RAZRED</w:t>
      </w:r>
    </w:p>
    <w:tbl>
      <w:tblPr>
        <w:tblStyle w:val="Reetkatablice"/>
        <w:tblW w:w="0" w:type="auto"/>
        <w:tblLook w:val="04A0" w:firstRow="1" w:lastRow="0" w:firstColumn="1" w:lastColumn="0" w:noHBand="0" w:noVBand="1"/>
      </w:tblPr>
      <w:tblGrid>
        <w:gridCol w:w="5341"/>
        <w:gridCol w:w="5341"/>
      </w:tblGrid>
      <w:tr w:rsidR="0036211D" w:rsidTr="0036211D">
        <w:tc>
          <w:tcPr>
            <w:tcW w:w="5341" w:type="dxa"/>
          </w:tcPr>
          <w:p w:rsidR="0036211D" w:rsidRDefault="0036211D" w:rsidP="0036211D">
            <w:pPr>
              <w:jc w:val="both"/>
              <w:rPr>
                <w:sz w:val="24"/>
              </w:rPr>
            </w:pPr>
            <w:r>
              <w:rPr>
                <w:sz w:val="24"/>
              </w:rPr>
              <w:t>RAZUMIJEVANJE</w:t>
            </w:r>
          </w:p>
        </w:tc>
        <w:tc>
          <w:tcPr>
            <w:tcW w:w="5341" w:type="dxa"/>
          </w:tcPr>
          <w:p w:rsidR="0036211D" w:rsidRDefault="0036211D" w:rsidP="0036211D">
            <w:pPr>
              <w:jc w:val="both"/>
            </w:pPr>
            <w:r>
              <w:t>Provjera razumijevanja slušanog i čitanog teksta,</w:t>
            </w:r>
            <w:r w:rsidR="001D7144">
              <w:t xml:space="preserve"> razumijevanje i odgovaranje na pitanja.</w:t>
            </w:r>
            <w:r>
              <w:t xml:space="preserve"> </w:t>
            </w:r>
          </w:p>
          <w:p w:rsidR="00AB531C" w:rsidRDefault="0036211D" w:rsidP="00AB531C">
            <w:pPr>
              <w:jc w:val="both"/>
              <w:rPr>
                <w:sz w:val="24"/>
              </w:rPr>
            </w:pPr>
            <w:r>
              <w:t>2 diktata.</w:t>
            </w:r>
            <w:r w:rsidR="00AB531C">
              <w:t xml:space="preserve"> </w:t>
            </w:r>
            <w:r w:rsidR="00AB531C">
              <w:rPr>
                <w:sz w:val="24"/>
              </w:rPr>
              <w:t>Diktat se ocjenjuje prema broju pogrešaka:</w:t>
            </w:r>
          </w:p>
          <w:p w:rsidR="00AB531C" w:rsidRDefault="00AB531C" w:rsidP="00AB531C">
            <w:pPr>
              <w:jc w:val="both"/>
              <w:rPr>
                <w:sz w:val="24"/>
              </w:rPr>
            </w:pPr>
            <w:r>
              <w:rPr>
                <w:sz w:val="24"/>
              </w:rPr>
              <w:t>0 – 3 = odličan</w:t>
            </w:r>
          </w:p>
          <w:p w:rsidR="00AB531C" w:rsidRDefault="00AB531C" w:rsidP="00AB531C">
            <w:pPr>
              <w:jc w:val="both"/>
              <w:rPr>
                <w:sz w:val="24"/>
              </w:rPr>
            </w:pPr>
            <w:r>
              <w:rPr>
                <w:sz w:val="24"/>
              </w:rPr>
              <w:t>4 – 7 = vrlo dobar</w:t>
            </w:r>
          </w:p>
          <w:p w:rsidR="00AB531C" w:rsidRDefault="00AB531C" w:rsidP="00AB531C">
            <w:pPr>
              <w:jc w:val="both"/>
              <w:rPr>
                <w:sz w:val="24"/>
              </w:rPr>
            </w:pPr>
            <w:r>
              <w:rPr>
                <w:sz w:val="24"/>
              </w:rPr>
              <w:t>8 – 12 = dobar</w:t>
            </w:r>
          </w:p>
          <w:p w:rsidR="00AB531C" w:rsidRDefault="00AB531C" w:rsidP="00AB531C">
            <w:pPr>
              <w:jc w:val="both"/>
              <w:rPr>
                <w:sz w:val="24"/>
              </w:rPr>
            </w:pPr>
            <w:r>
              <w:rPr>
                <w:sz w:val="24"/>
              </w:rPr>
              <w:t>13 – 18 = dovoljan</w:t>
            </w:r>
          </w:p>
          <w:p w:rsidR="0036211D" w:rsidRDefault="00AB531C" w:rsidP="0036211D">
            <w:pPr>
              <w:jc w:val="both"/>
              <w:rPr>
                <w:sz w:val="24"/>
              </w:rPr>
            </w:pPr>
            <w:r>
              <w:rPr>
                <w:sz w:val="24"/>
              </w:rPr>
              <w:t>˃ 19 = nedovoljan</w:t>
            </w:r>
          </w:p>
        </w:tc>
      </w:tr>
      <w:tr w:rsidR="0036211D" w:rsidTr="0036211D">
        <w:tc>
          <w:tcPr>
            <w:tcW w:w="5341" w:type="dxa"/>
          </w:tcPr>
          <w:p w:rsidR="0036211D" w:rsidRDefault="0036211D" w:rsidP="0036211D">
            <w:pPr>
              <w:jc w:val="both"/>
              <w:rPr>
                <w:sz w:val="24"/>
              </w:rPr>
            </w:pPr>
            <w:r>
              <w:rPr>
                <w:sz w:val="24"/>
              </w:rPr>
              <w:t>GOVORNE SPOSOBNOSTI</w:t>
            </w:r>
          </w:p>
        </w:tc>
        <w:tc>
          <w:tcPr>
            <w:tcW w:w="5341" w:type="dxa"/>
          </w:tcPr>
          <w:p w:rsidR="0036211D" w:rsidRDefault="0036211D" w:rsidP="0036211D">
            <w:pPr>
              <w:jc w:val="both"/>
              <w:rPr>
                <w:sz w:val="24"/>
              </w:rPr>
            </w:pPr>
            <w:r>
              <w:t>Usmena provjera: pitanja i odgovori, govorna produkcija i interakcija (rad u paru i skupini), poznavanje vokabulara i jezičnih struktura iz lekcija i korištenje u kontekstu, povezivanje nastavnih sadržaja s vlastitim životom. Kratko govoriti o obrađenoj temi ili prepričati obrađeni tekst.</w:t>
            </w:r>
            <w:r w:rsidR="001D7144">
              <w:t xml:space="preserve"> Vrednuje se: </w:t>
            </w:r>
            <w:r w:rsidR="001D7144">
              <w:rPr>
                <w:sz w:val="24"/>
              </w:rPr>
              <w:t>pravilan izgovor; odgovaranje na pitanja; razumijevanje nepoznatih riječi; korištenje vlastitih rečenica, tečnost govora, upotreba ciljanog vokabulara i gramatičkih struktura.</w:t>
            </w:r>
          </w:p>
        </w:tc>
      </w:tr>
      <w:tr w:rsidR="0036211D" w:rsidTr="0036211D">
        <w:tc>
          <w:tcPr>
            <w:tcW w:w="5341" w:type="dxa"/>
          </w:tcPr>
          <w:p w:rsidR="0036211D" w:rsidRDefault="0036211D" w:rsidP="0036211D">
            <w:pPr>
              <w:jc w:val="both"/>
              <w:rPr>
                <w:sz w:val="24"/>
              </w:rPr>
            </w:pPr>
            <w:r>
              <w:rPr>
                <w:sz w:val="24"/>
              </w:rPr>
              <w:t>SPOSOBNOST PISANOG IZRAŽAVANJA</w:t>
            </w:r>
          </w:p>
        </w:tc>
        <w:tc>
          <w:tcPr>
            <w:tcW w:w="5341" w:type="dxa"/>
          </w:tcPr>
          <w:p w:rsidR="0036211D" w:rsidRDefault="001D7144" w:rsidP="0036211D">
            <w:pPr>
              <w:jc w:val="both"/>
            </w:pPr>
            <w:r>
              <w:t>P</w:t>
            </w:r>
            <w:r w:rsidR="0036211D">
              <w:t>isanje sastava (školska zadaća)</w:t>
            </w:r>
            <w:r>
              <w:t xml:space="preserve">. </w:t>
            </w:r>
            <w:r w:rsidR="0036211D">
              <w:t xml:space="preserve"> Svako pisanje je vođeno pitanjima i uputama, zadan je broj riječi.</w:t>
            </w:r>
          </w:p>
          <w:p w:rsidR="00AB531C" w:rsidRDefault="00AB531C" w:rsidP="00AB531C">
            <w:pPr>
              <w:jc w:val="both"/>
              <w:rPr>
                <w:sz w:val="24"/>
              </w:rPr>
            </w:pPr>
            <w:r>
              <w:rPr>
                <w:sz w:val="24"/>
              </w:rPr>
              <w:t>U školskoj zadaći se ocjenjuje:</w:t>
            </w:r>
          </w:p>
          <w:p w:rsidR="00AB531C" w:rsidRDefault="00AB531C" w:rsidP="00AB531C">
            <w:pPr>
              <w:jc w:val="both"/>
              <w:rPr>
                <w:sz w:val="24"/>
              </w:rPr>
            </w:pPr>
            <w:r>
              <w:rPr>
                <w:sz w:val="24"/>
              </w:rPr>
              <w:t>G (upotreba obrađenih gramatičkih struktura) = 5 bodova</w:t>
            </w:r>
          </w:p>
          <w:p w:rsidR="00AB531C" w:rsidRDefault="00AB531C" w:rsidP="00AB531C">
            <w:pPr>
              <w:jc w:val="both"/>
              <w:rPr>
                <w:sz w:val="24"/>
              </w:rPr>
            </w:pPr>
            <w:r>
              <w:rPr>
                <w:sz w:val="24"/>
              </w:rPr>
              <w:t>V (upotreba ciljanog vokabulara) = 5 bodova</w:t>
            </w:r>
          </w:p>
          <w:p w:rsidR="00AB531C" w:rsidRDefault="00AB531C" w:rsidP="0036211D">
            <w:pPr>
              <w:jc w:val="both"/>
              <w:rPr>
                <w:sz w:val="24"/>
              </w:rPr>
            </w:pPr>
            <w:r>
              <w:rPr>
                <w:sz w:val="24"/>
              </w:rPr>
              <w:t>C (kohezija napisanog sastava – struktura, upotreba veznika) = 5 bodova</w:t>
            </w:r>
          </w:p>
        </w:tc>
      </w:tr>
      <w:tr w:rsidR="0036211D" w:rsidTr="0036211D">
        <w:tc>
          <w:tcPr>
            <w:tcW w:w="5341" w:type="dxa"/>
          </w:tcPr>
          <w:p w:rsidR="0036211D" w:rsidRDefault="0036211D" w:rsidP="0036211D">
            <w:pPr>
              <w:jc w:val="both"/>
              <w:rPr>
                <w:sz w:val="24"/>
              </w:rPr>
            </w:pPr>
            <w:r>
              <w:rPr>
                <w:sz w:val="24"/>
              </w:rPr>
              <w:t>JEZIČNE ZAKONITOSTI (GRAMATIKA)</w:t>
            </w:r>
          </w:p>
        </w:tc>
        <w:tc>
          <w:tcPr>
            <w:tcW w:w="5341" w:type="dxa"/>
          </w:tcPr>
          <w:p w:rsidR="0036211D" w:rsidRDefault="00AB531C" w:rsidP="0036211D">
            <w:pPr>
              <w:jc w:val="both"/>
              <w:rPr>
                <w:sz w:val="24"/>
              </w:rPr>
            </w:pPr>
            <w:r>
              <w:t>6</w:t>
            </w:r>
            <w:r w:rsidR="001D7144">
              <w:t xml:space="preserve"> (redovna nastava) ili 5 (izborna nastava)</w:t>
            </w:r>
            <w:r>
              <w:t xml:space="preserve"> pismenih provjera</w:t>
            </w:r>
            <w:r w:rsidR="0036211D">
              <w:t xml:space="preserve"> iz gramatike s elementima vokabular</w:t>
            </w:r>
            <w:r>
              <w:t>a.</w:t>
            </w:r>
            <w:r w:rsidR="0036211D">
              <w:t xml:space="preserve"> Zadaci su: dopunjavanje, spajanje</w:t>
            </w:r>
            <w:r w:rsidR="001D7144">
              <w:t>, svrstavanje, višestruki izbor</w:t>
            </w:r>
            <w:r w:rsidR="0036211D">
              <w:t>... Provjeravaju se obrađene i uvježbane jezične strukture iz plana i programa. Kriteri</w:t>
            </w:r>
            <w:r w:rsidR="00D425E0">
              <w:t>ji ocjenjivanja: 89</w:t>
            </w:r>
            <w:r w:rsidR="009D448E">
              <w:t>-100% (5), 76</w:t>
            </w:r>
            <w:r w:rsidR="0036211D">
              <w:t>-89</w:t>
            </w:r>
            <w:r w:rsidR="009D448E">
              <w:t>% (4), 63-75% (3), 50-62</w:t>
            </w:r>
            <w:r w:rsidR="0036211D">
              <w:t>% (2), manje od 50% (1)</w:t>
            </w:r>
            <w:r w:rsidR="001D7144">
              <w:rPr>
                <w:sz w:val="24"/>
              </w:rPr>
              <w:t xml:space="preserve">. </w:t>
            </w:r>
            <w:r>
              <w:rPr>
                <w:sz w:val="24"/>
              </w:rPr>
              <w:t>Pri ispravljanju pismenih ispita u obzir dolazi i smanjivanje kriterija ocjenjivanja, proporcionalno ukupnoj prosječnoj ocjeni razrednog odjela.</w:t>
            </w:r>
            <w:r w:rsidR="001D7144">
              <w:rPr>
                <w:sz w:val="24"/>
              </w:rPr>
              <w:t xml:space="preserve"> </w:t>
            </w:r>
          </w:p>
        </w:tc>
      </w:tr>
    </w:tbl>
    <w:p w:rsidR="00F60F16" w:rsidRDefault="00F60F16" w:rsidP="00F60F16">
      <w:pPr>
        <w:spacing w:after="0"/>
        <w:jc w:val="both"/>
        <w:rPr>
          <w:sz w:val="24"/>
        </w:rPr>
      </w:pPr>
    </w:p>
    <w:tbl>
      <w:tblPr>
        <w:tblStyle w:val="Reetkatablice"/>
        <w:tblW w:w="0" w:type="auto"/>
        <w:tblLook w:val="04A0" w:firstRow="1" w:lastRow="0" w:firstColumn="1" w:lastColumn="0" w:noHBand="0" w:noVBand="1"/>
      </w:tblPr>
      <w:tblGrid>
        <w:gridCol w:w="1780"/>
        <w:gridCol w:w="1780"/>
        <w:gridCol w:w="1780"/>
        <w:gridCol w:w="1780"/>
        <w:gridCol w:w="1781"/>
        <w:gridCol w:w="1781"/>
      </w:tblGrid>
      <w:tr w:rsidR="007666F2" w:rsidTr="007666F2">
        <w:tc>
          <w:tcPr>
            <w:tcW w:w="1780" w:type="dxa"/>
          </w:tcPr>
          <w:p w:rsidR="007666F2" w:rsidRDefault="007666F2" w:rsidP="00F60F16">
            <w:pPr>
              <w:jc w:val="both"/>
              <w:rPr>
                <w:sz w:val="24"/>
              </w:rPr>
            </w:pPr>
            <w:r>
              <w:rPr>
                <w:sz w:val="24"/>
              </w:rPr>
              <w:t>PROSJEK R</w:t>
            </w:r>
            <w:r w:rsidR="00637A16">
              <w:rPr>
                <w:sz w:val="24"/>
              </w:rPr>
              <w:t>I</w:t>
            </w:r>
            <w:r>
              <w:rPr>
                <w:sz w:val="24"/>
              </w:rPr>
              <w:t>JEŠENOSTI</w:t>
            </w:r>
          </w:p>
        </w:tc>
        <w:tc>
          <w:tcPr>
            <w:tcW w:w="1780" w:type="dxa"/>
          </w:tcPr>
          <w:p w:rsidR="007666F2" w:rsidRDefault="00637A16" w:rsidP="00637A16">
            <w:pPr>
              <w:jc w:val="center"/>
              <w:rPr>
                <w:sz w:val="24"/>
              </w:rPr>
            </w:pPr>
            <w:r>
              <w:rPr>
                <w:sz w:val="24"/>
              </w:rPr>
              <w:t>5</w:t>
            </w:r>
          </w:p>
        </w:tc>
        <w:tc>
          <w:tcPr>
            <w:tcW w:w="1780" w:type="dxa"/>
          </w:tcPr>
          <w:p w:rsidR="007666F2" w:rsidRDefault="00637A16" w:rsidP="00637A16">
            <w:pPr>
              <w:jc w:val="center"/>
              <w:rPr>
                <w:sz w:val="24"/>
              </w:rPr>
            </w:pPr>
            <w:r>
              <w:rPr>
                <w:sz w:val="24"/>
              </w:rPr>
              <w:t>4</w:t>
            </w:r>
          </w:p>
        </w:tc>
        <w:tc>
          <w:tcPr>
            <w:tcW w:w="1780" w:type="dxa"/>
          </w:tcPr>
          <w:p w:rsidR="007666F2" w:rsidRDefault="00637A16" w:rsidP="00637A16">
            <w:pPr>
              <w:jc w:val="center"/>
              <w:rPr>
                <w:sz w:val="24"/>
              </w:rPr>
            </w:pPr>
            <w:r>
              <w:rPr>
                <w:sz w:val="24"/>
              </w:rPr>
              <w:t>3</w:t>
            </w:r>
          </w:p>
        </w:tc>
        <w:tc>
          <w:tcPr>
            <w:tcW w:w="1781" w:type="dxa"/>
          </w:tcPr>
          <w:p w:rsidR="007666F2" w:rsidRDefault="00637A16" w:rsidP="00637A16">
            <w:pPr>
              <w:jc w:val="center"/>
              <w:rPr>
                <w:sz w:val="24"/>
              </w:rPr>
            </w:pPr>
            <w:r>
              <w:rPr>
                <w:sz w:val="24"/>
              </w:rPr>
              <w:t>2</w:t>
            </w:r>
          </w:p>
        </w:tc>
        <w:tc>
          <w:tcPr>
            <w:tcW w:w="1781" w:type="dxa"/>
          </w:tcPr>
          <w:p w:rsidR="007666F2" w:rsidRDefault="00637A16" w:rsidP="00637A16">
            <w:pPr>
              <w:jc w:val="center"/>
              <w:rPr>
                <w:sz w:val="24"/>
              </w:rPr>
            </w:pPr>
            <w:r>
              <w:rPr>
                <w:sz w:val="24"/>
              </w:rPr>
              <w:t>1</w:t>
            </w:r>
          </w:p>
        </w:tc>
      </w:tr>
      <w:tr w:rsidR="007666F2" w:rsidTr="007666F2">
        <w:tc>
          <w:tcPr>
            <w:tcW w:w="1780" w:type="dxa"/>
          </w:tcPr>
          <w:p w:rsidR="007666F2" w:rsidRDefault="00637A16" w:rsidP="00F60F16">
            <w:pPr>
              <w:jc w:val="both"/>
              <w:rPr>
                <w:sz w:val="24"/>
              </w:rPr>
            </w:pPr>
            <w:r>
              <w:rPr>
                <w:sz w:val="24"/>
              </w:rPr>
              <w:t>30 – 39%</w:t>
            </w:r>
          </w:p>
        </w:tc>
        <w:tc>
          <w:tcPr>
            <w:tcW w:w="1780" w:type="dxa"/>
          </w:tcPr>
          <w:p w:rsidR="007666F2" w:rsidRDefault="00637A16" w:rsidP="00637A16">
            <w:pPr>
              <w:jc w:val="center"/>
              <w:rPr>
                <w:sz w:val="24"/>
              </w:rPr>
            </w:pPr>
            <w:r>
              <w:rPr>
                <w:sz w:val="24"/>
              </w:rPr>
              <w:t>75 – 100%</w:t>
            </w:r>
          </w:p>
        </w:tc>
        <w:tc>
          <w:tcPr>
            <w:tcW w:w="1780" w:type="dxa"/>
          </w:tcPr>
          <w:p w:rsidR="007666F2" w:rsidRDefault="00637A16" w:rsidP="00637A16">
            <w:pPr>
              <w:jc w:val="center"/>
              <w:rPr>
                <w:sz w:val="24"/>
              </w:rPr>
            </w:pPr>
            <w:r>
              <w:rPr>
                <w:sz w:val="24"/>
              </w:rPr>
              <w:t>60 – 74%</w:t>
            </w:r>
          </w:p>
        </w:tc>
        <w:tc>
          <w:tcPr>
            <w:tcW w:w="1780" w:type="dxa"/>
          </w:tcPr>
          <w:p w:rsidR="007666F2" w:rsidRDefault="00637A16" w:rsidP="00637A16">
            <w:pPr>
              <w:jc w:val="center"/>
              <w:rPr>
                <w:sz w:val="24"/>
              </w:rPr>
            </w:pPr>
            <w:r>
              <w:rPr>
                <w:sz w:val="24"/>
              </w:rPr>
              <w:t>40 – 59%</w:t>
            </w:r>
          </w:p>
        </w:tc>
        <w:tc>
          <w:tcPr>
            <w:tcW w:w="1781" w:type="dxa"/>
          </w:tcPr>
          <w:p w:rsidR="007666F2" w:rsidRDefault="00637A16" w:rsidP="00637A16">
            <w:pPr>
              <w:jc w:val="center"/>
              <w:rPr>
                <w:sz w:val="24"/>
              </w:rPr>
            </w:pPr>
            <w:r>
              <w:rPr>
                <w:sz w:val="24"/>
              </w:rPr>
              <w:t>25 – 39%</w:t>
            </w:r>
          </w:p>
        </w:tc>
        <w:tc>
          <w:tcPr>
            <w:tcW w:w="1781" w:type="dxa"/>
          </w:tcPr>
          <w:p w:rsidR="007666F2" w:rsidRDefault="00637A16" w:rsidP="00637A16">
            <w:pPr>
              <w:jc w:val="center"/>
              <w:rPr>
                <w:sz w:val="24"/>
              </w:rPr>
            </w:pPr>
            <w:r>
              <w:rPr>
                <w:rFonts w:cstheme="minorHAnsi"/>
                <w:sz w:val="24"/>
              </w:rPr>
              <w:t xml:space="preserve">≤ </w:t>
            </w:r>
            <w:r>
              <w:rPr>
                <w:sz w:val="24"/>
              </w:rPr>
              <w:t>24%</w:t>
            </w:r>
          </w:p>
        </w:tc>
      </w:tr>
      <w:tr w:rsidR="007666F2" w:rsidTr="007666F2">
        <w:tc>
          <w:tcPr>
            <w:tcW w:w="1780" w:type="dxa"/>
          </w:tcPr>
          <w:p w:rsidR="007666F2" w:rsidRDefault="00637A16" w:rsidP="00F60F16">
            <w:pPr>
              <w:jc w:val="both"/>
              <w:rPr>
                <w:sz w:val="24"/>
              </w:rPr>
            </w:pPr>
            <w:r>
              <w:rPr>
                <w:sz w:val="24"/>
              </w:rPr>
              <w:t>40 – 49%</w:t>
            </w:r>
          </w:p>
        </w:tc>
        <w:tc>
          <w:tcPr>
            <w:tcW w:w="1780" w:type="dxa"/>
          </w:tcPr>
          <w:p w:rsidR="007666F2" w:rsidRDefault="00637A16" w:rsidP="00637A16">
            <w:pPr>
              <w:jc w:val="center"/>
              <w:rPr>
                <w:sz w:val="24"/>
              </w:rPr>
            </w:pPr>
            <w:r>
              <w:rPr>
                <w:sz w:val="24"/>
              </w:rPr>
              <w:t>80 – 100%</w:t>
            </w:r>
          </w:p>
        </w:tc>
        <w:tc>
          <w:tcPr>
            <w:tcW w:w="1780" w:type="dxa"/>
          </w:tcPr>
          <w:p w:rsidR="007666F2" w:rsidRDefault="00637A16" w:rsidP="00637A16">
            <w:pPr>
              <w:jc w:val="center"/>
              <w:rPr>
                <w:sz w:val="24"/>
              </w:rPr>
            </w:pPr>
            <w:r>
              <w:rPr>
                <w:sz w:val="24"/>
              </w:rPr>
              <w:t>65 – 79%</w:t>
            </w:r>
          </w:p>
        </w:tc>
        <w:tc>
          <w:tcPr>
            <w:tcW w:w="1780" w:type="dxa"/>
          </w:tcPr>
          <w:p w:rsidR="007666F2" w:rsidRDefault="00637A16" w:rsidP="00637A16">
            <w:pPr>
              <w:jc w:val="center"/>
              <w:rPr>
                <w:sz w:val="24"/>
              </w:rPr>
            </w:pPr>
            <w:r>
              <w:rPr>
                <w:sz w:val="24"/>
              </w:rPr>
              <w:t>45 – 64%</w:t>
            </w:r>
          </w:p>
        </w:tc>
        <w:tc>
          <w:tcPr>
            <w:tcW w:w="1781" w:type="dxa"/>
          </w:tcPr>
          <w:p w:rsidR="007666F2" w:rsidRDefault="00637A16" w:rsidP="00637A16">
            <w:pPr>
              <w:jc w:val="center"/>
              <w:rPr>
                <w:sz w:val="24"/>
              </w:rPr>
            </w:pPr>
            <w:r>
              <w:rPr>
                <w:sz w:val="24"/>
              </w:rPr>
              <w:t>30 -44%</w:t>
            </w:r>
          </w:p>
        </w:tc>
        <w:tc>
          <w:tcPr>
            <w:tcW w:w="1781" w:type="dxa"/>
          </w:tcPr>
          <w:p w:rsidR="007666F2" w:rsidRDefault="00637A16" w:rsidP="00637A16">
            <w:pPr>
              <w:jc w:val="center"/>
              <w:rPr>
                <w:sz w:val="24"/>
              </w:rPr>
            </w:pPr>
            <w:r>
              <w:rPr>
                <w:rFonts w:cstheme="minorHAnsi"/>
                <w:sz w:val="24"/>
              </w:rPr>
              <w:t>≤</w:t>
            </w:r>
            <w:r>
              <w:rPr>
                <w:sz w:val="24"/>
              </w:rPr>
              <w:t xml:space="preserve"> 29%</w:t>
            </w:r>
          </w:p>
        </w:tc>
      </w:tr>
      <w:tr w:rsidR="007666F2" w:rsidTr="007666F2">
        <w:tc>
          <w:tcPr>
            <w:tcW w:w="1780" w:type="dxa"/>
          </w:tcPr>
          <w:p w:rsidR="007666F2" w:rsidRDefault="00637A16" w:rsidP="00F60F16">
            <w:pPr>
              <w:jc w:val="both"/>
              <w:rPr>
                <w:sz w:val="24"/>
              </w:rPr>
            </w:pPr>
            <w:r>
              <w:rPr>
                <w:sz w:val="24"/>
              </w:rPr>
              <w:t>50 – 59%</w:t>
            </w:r>
          </w:p>
        </w:tc>
        <w:tc>
          <w:tcPr>
            <w:tcW w:w="1780" w:type="dxa"/>
          </w:tcPr>
          <w:p w:rsidR="007666F2" w:rsidRDefault="00637A16" w:rsidP="00637A16">
            <w:pPr>
              <w:jc w:val="center"/>
              <w:rPr>
                <w:sz w:val="24"/>
              </w:rPr>
            </w:pPr>
            <w:r>
              <w:rPr>
                <w:sz w:val="24"/>
              </w:rPr>
              <w:t>85 – 100%</w:t>
            </w:r>
          </w:p>
        </w:tc>
        <w:tc>
          <w:tcPr>
            <w:tcW w:w="1780" w:type="dxa"/>
          </w:tcPr>
          <w:p w:rsidR="007666F2" w:rsidRDefault="00637A16" w:rsidP="00637A16">
            <w:pPr>
              <w:jc w:val="center"/>
              <w:rPr>
                <w:sz w:val="24"/>
              </w:rPr>
            </w:pPr>
            <w:r>
              <w:rPr>
                <w:sz w:val="24"/>
              </w:rPr>
              <w:t>70 – 84%</w:t>
            </w:r>
          </w:p>
        </w:tc>
        <w:tc>
          <w:tcPr>
            <w:tcW w:w="1780" w:type="dxa"/>
          </w:tcPr>
          <w:p w:rsidR="007666F2" w:rsidRDefault="00637A16" w:rsidP="00637A16">
            <w:pPr>
              <w:jc w:val="center"/>
              <w:rPr>
                <w:sz w:val="24"/>
              </w:rPr>
            </w:pPr>
            <w:r>
              <w:rPr>
                <w:sz w:val="24"/>
              </w:rPr>
              <w:t>51 – 69%</w:t>
            </w:r>
          </w:p>
        </w:tc>
        <w:tc>
          <w:tcPr>
            <w:tcW w:w="1781" w:type="dxa"/>
          </w:tcPr>
          <w:p w:rsidR="007666F2" w:rsidRDefault="00637A16" w:rsidP="00637A16">
            <w:pPr>
              <w:jc w:val="center"/>
              <w:rPr>
                <w:sz w:val="24"/>
              </w:rPr>
            </w:pPr>
            <w:r>
              <w:rPr>
                <w:sz w:val="24"/>
              </w:rPr>
              <w:t>35 – 50%</w:t>
            </w:r>
          </w:p>
        </w:tc>
        <w:tc>
          <w:tcPr>
            <w:tcW w:w="1781" w:type="dxa"/>
          </w:tcPr>
          <w:p w:rsidR="007666F2" w:rsidRDefault="00637A16" w:rsidP="00637A16">
            <w:pPr>
              <w:jc w:val="center"/>
              <w:rPr>
                <w:sz w:val="24"/>
              </w:rPr>
            </w:pPr>
            <w:r>
              <w:rPr>
                <w:rFonts w:cstheme="minorHAnsi"/>
                <w:sz w:val="24"/>
              </w:rPr>
              <w:t>≤</w:t>
            </w:r>
            <w:r>
              <w:rPr>
                <w:sz w:val="24"/>
              </w:rPr>
              <w:t xml:space="preserve"> 34%</w:t>
            </w:r>
          </w:p>
        </w:tc>
      </w:tr>
      <w:tr w:rsidR="007666F2" w:rsidTr="007666F2">
        <w:tc>
          <w:tcPr>
            <w:tcW w:w="1780" w:type="dxa"/>
          </w:tcPr>
          <w:p w:rsidR="007666F2" w:rsidRDefault="00637A16" w:rsidP="00F60F16">
            <w:pPr>
              <w:jc w:val="both"/>
              <w:rPr>
                <w:sz w:val="24"/>
              </w:rPr>
            </w:pPr>
            <w:r>
              <w:rPr>
                <w:sz w:val="24"/>
              </w:rPr>
              <w:t>60 – 69%</w:t>
            </w:r>
          </w:p>
        </w:tc>
        <w:tc>
          <w:tcPr>
            <w:tcW w:w="1780" w:type="dxa"/>
          </w:tcPr>
          <w:p w:rsidR="007666F2" w:rsidRDefault="00637A16" w:rsidP="00637A16">
            <w:pPr>
              <w:jc w:val="center"/>
              <w:rPr>
                <w:sz w:val="24"/>
              </w:rPr>
            </w:pPr>
            <w:r>
              <w:rPr>
                <w:sz w:val="24"/>
              </w:rPr>
              <w:t>90 – 100%</w:t>
            </w:r>
          </w:p>
        </w:tc>
        <w:tc>
          <w:tcPr>
            <w:tcW w:w="1780" w:type="dxa"/>
          </w:tcPr>
          <w:p w:rsidR="007666F2" w:rsidRDefault="00637A16" w:rsidP="00637A16">
            <w:pPr>
              <w:jc w:val="center"/>
              <w:rPr>
                <w:sz w:val="24"/>
              </w:rPr>
            </w:pPr>
            <w:r>
              <w:rPr>
                <w:sz w:val="24"/>
              </w:rPr>
              <w:t>70 – 89%</w:t>
            </w:r>
          </w:p>
        </w:tc>
        <w:tc>
          <w:tcPr>
            <w:tcW w:w="1780" w:type="dxa"/>
          </w:tcPr>
          <w:p w:rsidR="007666F2" w:rsidRDefault="00637A16" w:rsidP="00637A16">
            <w:pPr>
              <w:jc w:val="center"/>
              <w:rPr>
                <w:sz w:val="24"/>
              </w:rPr>
            </w:pPr>
            <w:r>
              <w:rPr>
                <w:sz w:val="24"/>
              </w:rPr>
              <w:t>55 – 69%</w:t>
            </w:r>
          </w:p>
        </w:tc>
        <w:tc>
          <w:tcPr>
            <w:tcW w:w="1781" w:type="dxa"/>
          </w:tcPr>
          <w:p w:rsidR="007666F2" w:rsidRDefault="00637A16" w:rsidP="00637A16">
            <w:pPr>
              <w:jc w:val="center"/>
              <w:rPr>
                <w:sz w:val="24"/>
              </w:rPr>
            </w:pPr>
            <w:r>
              <w:rPr>
                <w:sz w:val="24"/>
              </w:rPr>
              <w:t>40 – 54%</w:t>
            </w:r>
          </w:p>
        </w:tc>
        <w:tc>
          <w:tcPr>
            <w:tcW w:w="1781" w:type="dxa"/>
          </w:tcPr>
          <w:p w:rsidR="007666F2" w:rsidRDefault="00637A16" w:rsidP="00637A16">
            <w:pPr>
              <w:jc w:val="center"/>
              <w:rPr>
                <w:sz w:val="24"/>
              </w:rPr>
            </w:pPr>
            <w:r>
              <w:rPr>
                <w:rFonts w:cstheme="minorHAnsi"/>
                <w:sz w:val="24"/>
              </w:rPr>
              <w:t>≤</w:t>
            </w:r>
            <w:r>
              <w:rPr>
                <w:sz w:val="24"/>
              </w:rPr>
              <w:t xml:space="preserve"> 39%</w:t>
            </w:r>
          </w:p>
        </w:tc>
      </w:tr>
      <w:tr w:rsidR="007666F2" w:rsidTr="007666F2">
        <w:tc>
          <w:tcPr>
            <w:tcW w:w="1780" w:type="dxa"/>
          </w:tcPr>
          <w:p w:rsidR="007666F2" w:rsidRDefault="00637A16" w:rsidP="00F60F16">
            <w:pPr>
              <w:jc w:val="both"/>
              <w:rPr>
                <w:sz w:val="24"/>
              </w:rPr>
            </w:pPr>
            <w:r>
              <w:rPr>
                <w:sz w:val="24"/>
              </w:rPr>
              <w:t>70 – 79%</w:t>
            </w:r>
          </w:p>
        </w:tc>
        <w:tc>
          <w:tcPr>
            <w:tcW w:w="1780" w:type="dxa"/>
          </w:tcPr>
          <w:p w:rsidR="007666F2" w:rsidRDefault="00637A16" w:rsidP="00637A16">
            <w:pPr>
              <w:jc w:val="center"/>
              <w:rPr>
                <w:sz w:val="24"/>
              </w:rPr>
            </w:pPr>
            <w:r>
              <w:rPr>
                <w:sz w:val="24"/>
              </w:rPr>
              <w:t>90 – 100%</w:t>
            </w:r>
          </w:p>
        </w:tc>
        <w:tc>
          <w:tcPr>
            <w:tcW w:w="1780" w:type="dxa"/>
          </w:tcPr>
          <w:p w:rsidR="007666F2" w:rsidRDefault="00637A16" w:rsidP="00637A16">
            <w:pPr>
              <w:jc w:val="center"/>
              <w:rPr>
                <w:sz w:val="24"/>
              </w:rPr>
            </w:pPr>
            <w:r>
              <w:rPr>
                <w:sz w:val="24"/>
              </w:rPr>
              <w:t>75 – 89%</w:t>
            </w:r>
          </w:p>
        </w:tc>
        <w:tc>
          <w:tcPr>
            <w:tcW w:w="1780" w:type="dxa"/>
          </w:tcPr>
          <w:p w:rsidR="007666F2" w:rsidRDefault="00637A16" w:rsidP="00637A16">
            <w:pPr>
              <w:jc w:val="center"/>
              <w:rPr>
                <w:sz w:val="24"/>
              </w:rPr>
            </w:pPr>
            <w:r>
              <w:rPr>
                <w:sz w:val="24"/>
              </w:rPr>
              <w:t>60 – 74%</w:t>
            </w:r>
          </w:p>
        </w:tc>
        <w:tc>
          <w:tcPr>
            <w:tcW w:w="1781" w:type="dxa"/>
          </w:tcPr>
          <w:p w:rsidR="007666F2" w:rsidRDefault="00637A16" w:rsidP="00637A16">
            <w:pPr>
              <w:jc w:val="center"/>
              <w:rPr>
                <w:sz w:val="24"/>
              </w:rPr>
            </w:pPr>
            <w:r>
              <w:rPr>
                <w:sz w:val="24"/>
              </w:rPr>
              <w:t>45 – 59%</w:t>
            </w:r>
          </w:p>
        </w:tc>
        <w:tc>
          <w:tcPr>
            <w:tcW w:w="1781" w:type="dxa"/>
          </w:tcPr>
          <w:p w:rsidR="007666F2" w:rsidRDefault="00637A16" w:rsidP="00637A16">
            <w:pPr>
              <w:jc w:val="center"/>
              <w:rPr>
                <w:sz w:val="24"/>
              </w:rPr>
            </w:pPr>
            <w:r>
              <w:rPr>
                <w:rFonts w:cstheme="minorHAnsi"/>
                <w:sz w:val="24"/>
              </w:rPr>
              <w:t>≤</w:t>
            </w:r>
            <w:r>
              <w:rPr>
                <w:sz w:val="24"/>
              </w:rPr>
              <w:t xml:space="preserve"> 44%</w:t>
            </w:r>
          </w:p>
        </w:tc>
      </w:tr>
      <w:tr w:rsidR="00637A16" w:rsidTr="007666F2">
        <w:tc>
          <w:tcPr>
            <w:tcW w:w="1780" w:type="dxa"/>
          </w:tcPr>
          <w:p w:rsidR="00637A16" w:rsidRDefault="00637A16" w:rsidP="00F60F16">
            <w:pPr>
              <w:jc w:val="both"/>
              <w:rPr>
                <w:sz w:val="24"/>
              </w:rPr>
            </w:pPr>
            <w:r>
              <w:rPr>
                <w:sz w:val="24"/>
              </w:rPr>
              <w:t>Preko 80%</w:t>
            </w:r>
          </w:p>
        </w:tc>
        <w:tc>
          <w:tcPr>
            <w:tcW w:w="1780" w:type="dxa"/>
          </w:tcPr>
          <w:p w:rsidR="00637A16" w:rsidRDefault="00637A16" w:rsidP="00637A16">
            <w:pPr>
              <w:jc w:val="center"/>
              <w:rPr>
                <w:sz w:val="24"/>
              </w:rPr>
            </w:pPr>
            <w:r>
              <w:rPr>
                <w:sz w:val="24"/>
              </w:rPr>
              <w:t>95 – 100%</w:t>
            </w:r>
          </w:p>
        </w:tc>
        <w:tc>
          <w:tcPr>
            <w:tcW w:w="1780" w:type="dxa"/>
          </w:tcPr>
          <w:p w:rsidR="00637A16" w:rsidRDefault="00637A16" w:rsidP="00637A16">
            <w:pPr>
              <w:jc w:val="center"/>
              <w:rPr>
                <w:sz w:val="24"/>
              </w:rPr>
            </w:pPr>
            <w:r>
              <w:rPr>
                <w:sz w:val="24"/>
              </w:rPr>
              <w:t>80 – 94%</w:t>
            </w:r>
          </w:p>
        </w:tc>
        <w:tc>
          <w:tcPr>
            <w:tcW w:w="1780" w:type="dxa"/>
          </w:tcPr>
          <w:p w:rsidR="00637A16" w:rsidRDefault="00637A16" w:rsidP="00637A16">
            <w:pPr>
              <w:jc w:val="center"/>
              <w:rPr>
                <w:sz w:val="24"/>
              </w:rPr>
            </w:pPr>
            <w:r>
              <w:rPr>
                <w:sz w:val="24"/>
              </w:rPr>
              <w:t>65 – 79%</w:t>
            </w:r>
          </w:p>
        </w:tc>
        <w:tc>
          <w:tcPr>
            <w:tcW w:w="1781" w:type="dxa"/>
          </w:tcPr>
          <w:p w:rsidR="00637A16" w:rsidRDefault="00637A16" w:rsidP="00637A16">
            <w:pPr>
              <w:jc w:val="center"/>
              <w:rPr>
                <w:sz w:val="24"/>
              </w:rPr>
            </w:pPr>
            <w:r>
              <w:rPr>
                <w:sz w:val="24"/>
              </w:rPr>
              <w:t>50 – 64%</w:t>
            </w:r>
          </w:p>
        </w:tc>
        <w:tc>
          <w:tcPr>
            <w:tcW w:w="1781" w:type="dxa"/>
          </w:tcPr>
          <w:p w:rsidR="00637A16" w:rsidRDefault="00637A16" w:rsidP="00637A16">
            <w:pPr>
              <w:jc w:val="center"/>
              <w:rPr>
                <w:rFonts w:cstheme="minorHAnsi"/>
                <w:sz w:val="24"/>
              </w:rPr>
            </w:pPr>
            <w:r>
              <w:rPr>
                <w:rFonts w:cstheme="minorHAnsi"/>
                <w:sz w:val="24"/>
              </w:rPr>
              <w:t>≤ 49%</w:t>
            </w:r>
          </w:p>
        </w:tc>
      </w:tr>
    </w:tbl>
    <w:p w:rsidR="007666F2" w:rsidRDefault="007666F2" w:rsidP="00F60F16">
      <w:pPr>
        <w:spacing w:after="0"/>
        <w:jc w:val="both"/>
        <w:rPr>
          <w:sz w:val="24"/>
        </w:rPr>
      </w:pPr>
    </w:p>
    <w:p w:rsidR="00637A16" w:rsidRDefault="001D7144" w:rsidP="001D7144">
      <w:pPr>
        <w:jc w:val="both"/>
      </w:pPr>
      <w:r>
        <w:t>U rubrici bilježaka vodi se evidencija o: radu na satu i slušanju uputa za rad, aktivnosti, dodatnom radu koji treba prezentirati ili odgovoriti na pitanja i time pokazati razumijevanje obavljenog zadatka / projekta, pisanju domaćih zadaća i dodatnih zadataka (za one koji žele više);</w:t>
      </w:r>
      <w:r w:rsidRPr="001D7144">
        <w:t xml:space="preserve"> </w:t>
      </w:r>
      <w:r>
        <w:t>pregledu bilježnice i radne bilježnice; sudjelovanju u nastavnim aktivnostima.</w:t>
      </w:r>
    </w:p>
    <w:p w:rsidR="001D7144" w:rsidRPr="00637A16" w:rsidRDefault="001D7144" w:rsidP="001D7144">
      <w:pPr>
        <w:jc w:val="both"/>
      </w:pPr>
      <w:r w:rsidRPr="001D7144">
        <w:rPr>
          <w:sz w:val="24"/>
          <w:szCs w:val="24"/>
        </w:rPr>
        <w:lastRenderedPageBreak/>
        <w:t>SEDMI RAZRED</w:t>
      </w:r>
    </w:p>
    <w:tbl>
      <w:tblPr>
        <w:tblStyle w:val="Reetkatablice"/>
        <w:tblW w:w="0" w:type="auto"/>
        <w:tblLook w:val="04A0" w:firstRow="1" w:lastRow="0" w:firstColumn="1" w:lastColumn="0" w:noHBand="0" w:noVBand="1"/>
      </w:tblPr>
      <w:tblGrid>
        <w:gridCol w:w="5341"/>
        <w:gridCol w:w="5341"/>
      </w:tblGrid>
      <w:tr w:rsidR="002D569D" w:rsidTr="002D569D">
        <w:tc>
          <w:tcPr>
            <w:tcW w:w="5341" w:type="dxa"/>
          </w:tcPr>
          <w:p w:rsidR="002D569D" w:rsidRDefault="002D569D" w:rsidP="001D7144">
            <w:pPr>
              <w:jc w:val="both"/>
              <w:rPr>
                <w:sz w:val="24"/>
                <w:szCs w:val="24"/>
              </w:rPr>
            </w:pPr>
            <w:r>
              <w:rPr>
                <w:sz w:val="24"/>
                <w:szCs w:val="24"/>
              </w:rPr>
              <w:t>RAZUMIJEVANJE</w:t>
            </w:r>
          </w:p>
        </w:tc>
        <w:tc>
          <w:tcPr>
            <w:tcW w:w="5341" w:type="dxa"/>
          </w:tcPr>
          <w:p w:rsidR="002D569D" w:rsidRDefault="002D569D" w:rsidP="002D569D">
            <w:pPr>
              <w:jc w:val="both"/>
            </w:pPr>
            <w:r>
              <w:t>Provjera razumijevanja slušanog i čitanog teksta, razumijevanje i odgovaranje na pitanja.</w:t>
            </w:r>
          </w:p>
          <w:p w:rsidR="002D569D" w:rsidRDefault="002D569D" w:rsidP="002D569D">
            <w:pPr>
              <w:jc w:val="both"/>
              <w:rPr>
                <w:sz w:val="24"/>
              </w:rPr>
            </w:pPr>
            <w:r>
              <w:t xml:space="preserve">2 diktata. </w:t>
            </w:r>
            <w:r>
              <w:rPr>
                <w:sz w:val="24"/>
              </w:rPr>
              <w:t>Diktat se ocjenjuje prema broju pogrešaka:</w:t>
            </w:r>
          </w:p>
          <w:p w:rsidR="002D569D" w:rsidRDefault="002D569D" w:rsidP="002D569D">
            <w:pPr>
              <w:jc w:val="both"/>
              <w:rPr>
                <w:sz w:val="24"/>
              </w:rPr>
            </w:pPr>
            <w:r>
              <w:rPr>
                <w:sz w:val="24"/>
              </w:rPr>
              <w:t>0 – 3 = odličan</w:t>
            </w:r>
          </w:p>
          <w:p w:rsidR="002D569D" w:rsidRDefault="002D569D" w:rsidP="002D569D">
            <w:pPr>
              <w:jc w:val="both"/>
              <w:rPr>
                <w:sz w:val="24"/>
              </w:rPr>
            </w:pPr>
            <w:r>
              <w:rPr>
                <w:sz w:val="24"/>
              </w:rPr>
              <w:t>4 – 7 = vrlo dobar</w:t>
            </w:r>
          </w:p>
          <w:p w:rsidR="002D569D" w:rsidRDefault="002D569D" w:rsidP="002D569D">
            <w:pPr>
              <w:jc w:val="both"/>
              <w:rPr>
                <w:sz w:val="24"/>
              </w:rPr>
            </w:pPr>
            <w:r>
              <w:rPr>
                <w:sz w:val="24"/>
              </w:rPr>
              <w:t>8 – 12 = dobar</w:t>
            </w:r>
          </w:p>
          <w:p w:rsidR="002D569D" w:rsidRDefault="002D569D" w:rsidP="002D569D">
            <w:pPr>
              <w:jc w:val="both"/>
              <w:rPr>
                <w:sz w:val="24"/>
              </w:rPr>
            </w:pPr>
            <w:r>
              <w:rPr>
                <w:sz w:val="24"/>
              </w:rPr>
              <w:t>13 – 18 = dovoljan</w:t>
            </w:r>
          </w:p>
          <w:p w:rsidR="002D569D" w:rsidRDefault="002D569D" w:rsidP="002D569D">
            <w:pPr>
              <w:jc w:val="both"/>
              <w:rPr>
                <w:sz w:val="24"/>
                <w:szCs w:val="24"/>
              </w:rPr>
            </w:pPr>
            <w:r>
              <w:rPr>
                <w:sz w:val="24"/>
              </w:rPr>
              <w:t>˃ 19 = nedovoljan</w:t>
            </w:r>
          </w:p>
        </w:tc>
      </w:tr>
      <w:tr w:rsidR="002D569D" w:rsidTr="002D569D">
        <w:tc>
          <w:tcPr>
            <w:tcW w:w="5341" w:type="dxa"/>
          </w:tcPr>
          <w:p w:rsidR="002D569D" w:rsidRDefault="002D569D" w:rsidP="001D7144">
            <w:pPr>
              <w:jc w:val="both"/>
              <w:rPr>
                <w:sz w:val="24"/>
                <w:szCs w:val="24"/>
              </w:rPr>
            </w:pPr>
            <w:r>
              <w:rPr>
                <w:sz w:val="24"/>
                <w:szCs w:val="24"/>
              </w:rPr>
              <w:t>GOVORNE SPOSOBNOSTI</w:t>
            </w:r>
          </w:p>
        </w:tc>
        <w:tc>
          <w:tcPr>
            <w:tcW w:w="5341" w:type="dxa"/>
          </w:tcPr>
          <w:p w:rsidR="002D569D" w:rsidRDefault="002D569D" w:rsidP="001D7144">
            <w:pPr>
              <w:jc w:val="both"/>
              <w:rPr>
                <w:sz w:val="24"/>
                <w:szCs w:val="24"/>
              </w:rPr>
            </w:pPr>
            <w:r>
              <w:t>Usmena provjera: pitanja i odgovori, govorna produkcija i interakcija (rad u paru), poznavanje vokabulara i jezičnih struktura iz lekcija i korištenje u kontekstu, povezivanje nastavnih sadržaja s vlastitim životom. Aktivno sudjelovanje u debatama i vođenje grupe. Razgovori o temama iz plana i programa (rad u paru), prepričavanje tekstova i izražavanje vlastitih stavova s objašnjenjima.</w:t>
            </w:r>
          </w:p>
        </w:tc>
      </w:tr>
      <w:tr w:rsidR="002D569D" w:rsidTr="002D569D">
        <w:tc>
          <w:tcPr>
            <w:tcW w:w="5341" w:type="dxa"/>
          </w:tcPr>
          <w:p w:rsidR="002D569D" w:rsidRDefault="002D569D" w:rsidP="001D7144">
            <w:pPr>
              <w:jc w:val="both"/>
              <w:rPr>
                <w:sz w:val="24"/>
                <w:szCs w:val="24"/>
              </w:rPr>
            </w:pPr>
            <w:r>
              <w:rPr>
                <w:sz w:val="24"/>
                <w:szCs w:val="24"/>
              </w:rPr>
              <w:t>SPOSOBNOT PISANOG IZRAŽAVANJA</w:t>
            </w:r>
          </w:p>
        </w:tc>
        <w:tc>
          <w:tcPr>
            <w:tcW w:w="5341" w:type="dxa"/>
          </w:tcPr>
          <w:p w:rsidR="002D569D" w:rsidRDefault="002D569D" w:rsidP="001D7144">
            <w:pPr>
              <w:jc w:val="both"/>
              <w:rPr>
                <w:sz w:val="24"/>
                <w:szCs w:val="24"/>
              </w:rPr>
            </w:pPr>
            <w:r>
              <w:t>Pisanje kraćih sastavaka uz teme iz cjelina koje su obrađene s vođenim sastavom ili odgovaranjem na pitanja. Svako pisanje je vođeno pitanjima i uputama, zadan je broj riječi.</w:t>
            </w:r>
          </w:p>
        </w:tc>
      </w:tr>
      <w:tr w:rsidR="002D569D" w:rsidTr="002D569D">
        <w:tc>
          <w:tcPr>
            <w:tcW w:w="5341" w:type="dxa"/>
          </w:tcPr>
          <w:p w:rsidR="002D569D" w:rsidRDefault="002D569D" w:rsidP="001D7144">
            <w:pPr>
              <w:jc w:val="both"/>
              <w:rPr>
                <w:sz w:val="24"/>
                <w:szCs w:val="24"/>
              </w:rPr>
            </w:pPr>
            <w:r>
              <w:rPr>
                <w:sz w:val="24"/>
                <w:szCs w:val="24"/>
              </w:rPr>
              <w:t>JEZIČNE ZAKONITOSTI (GRAMATIKA)</w:t>
            </w:r>
          </w:p>
        </w:tc>
        <w:tc>
          <w:tcPr>
            <w:tcW w:w="5341" w:type="dxa"/>
          </w:tcPr>
          <w:p w:rsidR="002D569D" w:rsidRDefault="002D569D" w:rsidP="001D7144">
            <w:pPr>
              <w:jc w:val="both"/>
              <w:rPr>
                <w:sz w:val="24"/>
                <w:szCs w:val="24"/>
              </w:rPr>
            </w:pPr>
            <w:r>
              <w:t>Četiri ispita znanja iz gramatike s elementima vokabulara Zadaci su: dopunjavanje, spajanje, svrstavanje, višestruki izbor. Koriste se i riječi / izrazi u vlastitim primjerima. Provjeravaju se obrađene i uvježbane jezične strukture. Kriterij ocjenjivanja kao i kod 5.i 6.raz.</w:t>
            </w:r>
          </w:p>
        </w:tc>
      </w:tr>
    </w:tbl>
    <w:p w:rsidR="002D569D" w:rsidRPr="001D7144" w:rsidRDefault="002D569D" w:rsidP="001D7144">
      <w:pPr>
        <w:jc w:val="both"/>
        <w:rPr>
          <w:sz w:val="24"/>
          <w:szCs w:val="24"/>
        </w:rPr>
      </w:pPr>
    </w:p>
    <w:p w:rsidR="001D7144" w:rsidRDefault="002D569D" w:rsidP="00F60F16">
      <w:pPr>
        <w:spacing w:after="0"/>
        <w:jc w:val="both"/>
      </w:pPr>
      <w:r>
        <w:rPr>
          <w:sz w:val="24"/>
        </w:rPr>
        <w:t xml:space="preserve">U rubrici bilježaka vodi se evidencija o: </w:t>
      </w:r>
      <w:r>
        <w:t xml:space="preserve">radu na satu i slušanju uputa za rad, aktivnosti, dodatni rad (zadaće – sastavi za one koji žele više) / projekti (referat ,rad u skupini, role </w:t>
      </w:r>
      <w:proofErr w:type="spellStart"/>
      <w:r>
        <w:t>play</w:t>
      </w:r>
      <w:proofErr w:type="spellEnd"/>
      <w:r>
        <w:t>, prezentacije o temama iz plana i programa). Poznavanje obrađenih sadržaja iz kulture i civilizacije, pisanju domaćih zadaća, pregledu bilježnice i radne bilježnice i sudjelovanju u nastavnim aktivnostima.</w:t>
      </w:r>
    </w:p>
    <w:p w:rsidR="002D569D" w:rsidRDefault="002D569D" w:rsidP="00F60F16">
      <w:pPr>
        <w:spacing w:after="0"/>
        <w:jc w:val="both"/>
      </w:pPr>
    </w:p>
    <w:p w:rsidR="002D569D" w:rsidRDefault="002D569D" w:rsidP="00F60F16">
      <w:pPr>
        <w:spacing w:after="0"/>
        <w:jc w:val="both"/>
      </w:pPr>
    </w:p>
    <w:p w:rsidR="002D569D" w:rsidRDefault="002D569D" w:rsidP="00F60F16">
      <w:pPr>
        <w:spacing w:after="0"/>
        <w:jc w:val="both"/>
      </w:pPr>
    </w:p>
    <w:p w:rsidR="00637A16" w:rsidRDefault="00637A16" w:rsidP="00F60F16">
      <w:pPr>
        <w:spacing w:after="0"/>
        <w:jc w:val="both"/>
        <w:rPr>
          <w:b/>
        </w:rPr>
      </w:pPr>
    </w:p>
    <w:p w:rsidR="00637A16" w:rsidRDefault="00637A16" w:rsidP="00F60F16">
      <w:pPr>
        <w:spacing w:after="0"/>
        <w:jc w:val="both"/>
        <w:rPr>
          <w:b/>
        </w:rPr>
      </w:pPr>
    </w:p>
    <w:p w:rsidR="00637A16" w:rsidRDefault="00637A16" w:rsidP="00F60F16">
      <w:pPr>
        <w:spacing w:after="0"/>
        <w:jc w:val="both"/>
        <w:rPr>
          <w:b/>
        </w:rPr>
      </w:pPr>
    </w:p>
    <w:p w:rsidR="00637A16" w:rsidRDefault="00637A16" w:rsidP="00F60F16">
      <w:pPr>
        <w:spacing w:after="0"/>
        <w:jc w:val="both"/>
        <w:rPr>
          <w:b/>
        </w:rPr>
      </w:pPr>
    </w:p>
    <w:p w:rsidR="00637A16" w:rsidRDefault="00637A16" w:rsidP="00F60F16">
      <w:pPr>
        <w:spacing w:after="0"/>
        <w:jc w:val="both"/>
        <w:rPr>
          <w:b/>
        </w:rPr>
      </w:pPr>
    </w:p>
    <w:p w:rsidR="00637A16" w:rsidRDefault="00637A16" w:rsidP="00F60F16">
      <w:pPr>
        <w:spacing w:after="0"/>
        <w:jc w:val="both"/>
        <w:rPr>
          <w:b/>
        </w:rPr>
      </w:pPr>
    </w:p>
    <w:p w:rsidR="00637A16" w:rsidRDefault="00637A16" w:rsidP="00F60F16">
      <w:pPr>
        <w:spacing w:after="0"/>
        <w:jc w:val="both"/>
        <w:rPr>
          <w:b/>
        </w:rPr>
      </w:pPr>
    </w:p>
    <w:p w:rsidR="00637A16" w:rsidRDefault="00637A16" w:rsidP="00F60F16">
      <w:pPr>
        <w:spacing w:after="0"/>
        <w:jc w:val="both"/>
        <w:rPr>
          <w:b/>
        </w:rPr>
      </w:pPr>
    </w:p>
    <w:p w:rsidR="00637A16" w:rsidRDefault="00637A16" w:rsidP="00F60F16">
      <w:pPr>
        <w:spacing w:after="0"/>
        <w:jc w:val="both"/>
        <w:rPr>
          <w:b/>
        </w:rPr>
      </w:pPr>
    </w:p>
    <w:p w:rsidR="00637A16" w:rsidRDefault="00637A16" w:rsidP="00F60F16">
      <w:pPr>
        <w:spacing w:after="0"/>
        <w:jc w:val="both"/>
        <w:rPr>
          <w:b/>
        </w:rPr>
      </w:pPr>
    </w:p>
    <w:p w:rsidR="00637A16" w:rsidRDefault="00637A16" w:rsidP="00F60F16">
      <w:pPr>
        <w:spacing w:after="0"/>
        <w:jc w:val="both"/>
        <w:rPr>
          <w:b/>
        </w:rPr>
      </w:pPr>
    </w:p>
    <w:p w:rsidR="00637A16" w:rsidRDefault="00637A16" w:rsidP="00F60F16">
      <w:pPr>
        <w:spacing w:after="0"/>
        <w:jc w:val="both"/>
        <w:rPr>
          <w:b/>
        </w:rPr>
      </w:pPr>
    </w:p>
    <w:p w:rsidR="00637A16" w:rsidRDefault="00637A16" w:rsidP="00F60F16">
      <w:pPr>
        <w:spacing w:after="0"/>
        <w:jc w:val="both"/>
        <w:rPr>
          <w:b/>
        </w:rPr>
      </w:pPr>
    </w:p>
    <w:p w:rsidR="00637A16" w:rsidRDefault="00637A16" w:rsidP="00F60F16">
      <w:pPr>
        <w:spacing w:after="0"/>
        <w:jc w:val="both"/>
        <w:rPr>
          <w:b/>
        </w:rPr>
      </w:pPr>
    </w:p>
    <w:p w:rsidR="00637A16" w:rsidRDefault="00637A16" w:rsidP="00F60F16">
      <w:pPr>
        <w:spacing w:after="0"/>
        <w:jc w:val="both"/>
        <w:rPr>
          <w:b/>
        </w:rPr>
      </w:pPr>
    </w:p>
    <w:p w:rsidR="00637A16" w:rsidRDefault="00637A16" w:rsidP="00F60F16">
      <w:pPr>
        <w:spacing w:after="0"/>
        <w:jc w:val="both"/>
        <w:rPr>
          <w:b/>
        </w:rPr>
      </w:pPr>
    </w:p>
    <w:p w:rsidR="00637A16" w:rsidRDefault="00637A16" w:rsidP="00F60F16">
      <w:pPr>
        <w:spacing w:after="0"/>
        <w:jc w:val="both"/>
        <w:rPr>
          <w:b/>
        </w:rPr>
      </w:pPr>
    </w:p>
    <w:p w:rsidR="002D569D" w:rsidRDefault="002D569D" w:rsidP="00F60F16">
      <w:pPr>
        <w:spacing w:after="0"/>
        <w:jc w:val="both"/>
        <w:rPr>
          <w:b/>
        </w:rPr>
      </w:pPr>
      <w:r>
        <w:rPr>
          <w:b/>
        </w:rPr>
        <w:lastRenderedPageBreak/>
        <w:t>RAZREDNA NASTAVA</w:t>
      </w:r>
    </w:p>
    <w:p w:rsidR="002D569D" w:rsidRDefault="002D569D" w:rsidP="00F60F16">
      <w:pPr>
        <w:spacing w:after="0"/>
        <w:jc w:val="both"/>
      </w:pPr>
      <w:r>
        <w:rPr>
          <w:b/>
        </w:rPr>
        <w:t xml:space="preserve">Školska godina: </w:t>
      </w:r>
      <w:r>
        <w:t>2018/19</w:t>
      </w:r>
    </w:p>
    <w:p w:rsidR="002D569D" w:rsidRDefault="002D569D" w:rsidP="00F60F16">
      <w:pPr>
        <w:spacing w:after="0"/>
        <w:jc w:val="both"/>
      </w:pPr>
      <w:r>
        <w:rPr>
          <w:b/>
        </w:rPr>
        <w:t xml:space="preserve">Razredi: </w:t>
      </w:r>
      <w:r>
        <w:t>1a; 2.a i 4.a (RED)</w:t>
      </w:r>
    </w:p>
    <w:p w:rsidR="002D569D" w:rsidRPr="006A6366" w:rsidRDefault="006A6366" w:rsidP="006A6366">
      <w:pPr>
        <w:spacing w:after="0"/>
        <w:jc w:val="both"/>
        <w:rPr>
          <w:b/>
        </w:rPr>
      </w:pPr>
      <w:r w:rsidRPr="006A6366">
        <w:rPr>
          <w:b/>
        </w:rPr>
        <w:t xml:space="preserve">Ciljevi: </w:t>
      </w:r>
      <w:r>
        <w:t>U ranom učenju engleskog jezika težište je na govornoj komunikaciji posredstvom pokreta, likovnog izraza, igre i pjesme. U ranim godinama učenja stranog jezika treba motivirati učenike, poticati njihovu ljubav prema jeziku, te podizati im samopouzdanje.</w:t>
      </w:r>
    </w:p>
    <w:p w:rsidR="0023382F" w:rsidRDefault="0023382F" w:rsidP="00F60F16">
      <w:pPr>
        <w:spacing w:after="0"/>
        <w:jc w:val="both"/>
      </w:pPr>
    </w:p>
    <w:p w:rsidR="006A6366" w:rsidRDefault="005E5CCD" w:rsidP="00F60F16">
      <w:pPr>
        <w:spacing w:after="0"/>
        <w:jc w:val="both"/>
      </w:pPr>
      <w:r>
        <w:t xml:space="preserve">U 1. razredu održati:  </w:t>
      </w:r>
      <w:r w:rsidRPr="005E5CCD">
        <w:rPr>
          <w:b/>
        </w:rPr>
        <w:t>slikovni diktat</w:t>
      </w:r>
      <w:r>
        <w:t xml:space="preserve"> (prosinac)</w:t>
      </w:r>
    </w:p>
    <w:p w:rsidR="005E5CCD" w:rsidRDefault="005E5CCD" w:rsidP="00F60F16">
      <w:pPr>
        <w:spacing w:after="0"/>
        <w:jc w:val="both"/>
      </w:pPr>
      <w:r>
        <w:t xml:space="preserve">                                      3 </w:t>
      </w:r>
      <w:r w:rsidRPr="005E5CCD">
        <w:rPr>
          <w:b/>
        </w:rPr>
        <w:t>kontrolna rada</w:t>
      </w:r>
      <w:r>
        <w:t xml:space="preserve"> (siječanj, ožujak i svibanj)</w:t>
      </w:r>
    </w:p>
    <w:p w:rsidR="005E5CCD" w:rsidRDefault="005E5CCD" w:rsidP="00F60F16">
      <w:pPr>
        <w:spacing w:after="0"/>
        <w:jc w:val="both"/>
      </w:pPr>
      <w:r>
        <w:t xml:space="preserve">                                      </w:t>
      </w:r>
      <w:r w:rsidRPr="005E5CCD">
        <w:rPr>
          <w:b/>
        </w:rPr>
        <w:t>završni ispit znanja</w:t>
      </w:r>
      <w:r>
        <w:t xml:space="preserve"> (lipanj)</w:t>
      </w:r>
    </w:p>
    <w:p w:rsidR="00073910" w:rsidRDefault="00073910" w:rsidP="00F60F16">
      <w:pPr>
        <w:spacing w:after="0"/>
        <w:jc w:val="both"/>
      </w:pPr>
      <w:r>
        <w:t xml:space="preserve">                                      dva puta u svakom polugodištu usmeno ispitati učenike</w:t>
      </w:r>
    </w:p>
    <w:p w:rsidR="005E5CCD" w:rsidRDefault="005E5CCD" w:rsidP="00F60F16">
      <w:pPr>
        <w:spacing w:after="0"/>
        <w:jc w:val="both"/>
      </w:pPr>
    </w:p>
    <w:p w:rsidR="005E5CCD" w:rsidRDefault="005E5CCD" w:rsidP="00F60F16">
      <w:pPr>
        <w:spacing w:after="0"/>
        <w:jc w:val="both"/>
      </w:pPr>
      <w:r>
        <w:t xml:space="preserve">U 2. razredu održati: </w:t>
      </w:r>
      <w:r w:rsidRPr="00073910">
        <w:rPr>
          <w:b/>
        </w:rPr>
        <w:t>inicijalni ispit znanja</w:t>
      </w:r>
      <w:r>
        <w:t xml:space="preserve"> (rujan)</w:t>
      </w:r>
    </w:p>
    <w:p w:rsidR="005E5CCD" w:rsidRDefault="005E5CCD" w:rsidP="00F60F16">
      <w:pPr>
        <w:spacing w:after="0"/>
        <w:jc w:val="both"/>
      </w:pPr>
      <w:r>
        <w:t xml:space="preserve">                                      2 </w:t>
      </w:r>
      <w:r w:rsidRPr="00073910">
        <w:rPr>
          <w:b/>
        </w:rPr>
        <w:t>diktata</w:t>
      </w:r>
      <w:r>
        <w:t xml:space="preserve"> (studeni i veljača)</w:t>
      </w:r>
    </w:p>
    <w:p w:rsidR="005E5CCD" w:rsidRDefault="005E5CCD" w:rsidP="00F60F16">
      <w:pPr>
        <w:spacing w:after="0"/>
        <w:jc w:val="both"/>
      </w:pPr>
      <w:r>
        <w:t xml:space="preserve">                                      4 </w:t>
      </w:r>
      <w:r w:rsidRPr="00073910">
        <w:rPr>
          <w:b/>
        </w:rPr>
        <w:t>kontrolna rada</w:t>
      </w:r>
      <w:r>
        <w:t xml:space="preserve"> (listopad, siječanj, ožujak, svibanj)</w:t>
      </w:r>
    </w:p>
    <w:p w:rsidR="005E5CCD" w:rsidRDefault="005E5CCD" w:rsidP="00F60F16">
      <w:pPr>
        <w:spacing w:after="0"/>
        <w:jc w:val="both"/>
      </w:pPr>
      <w:r>
        <w:t xml:space="preserve">                                      </w:t>
      </w:r>
      <w:r w:rsidRPr="00073910">
        <w:rPr>
          <w:b/>
        </w:rPr>
        <w:t>završni ispit</w:t>
      </w:r>
      <w:r>
        <w:t xml:space="preserve"> (lipanj)</w:t>
      </w:r>
    </w:p>
    <w:p w:rsidR="00073910" w:rsidRDefault="00073910" w:rsidP="00F60F16">
      <w:pPr>
        <w:spacing w:after="0"/>
        <w:jc w:val="both"/>
      </w:pPr>
      <w:r>
        <w:t xml:space="preserve">                                      dva puta u svakom polugodištu usmeno ispitati učenike</w:t>
      </w:r>
    </w:p>
    <w:p w:rsidR="005E5CCD" w:rsidRDefault="005E5CCD" w:rsidP="00F60F16">
      <w:pPr>
        <w:spacing w:after="0"/>
        <w:jc w:val="both"/>
      </w:pPr>
      <w:r>
        <w:t xml:space="preserve">u 4. razredu održati: </w:t>
      </w:r>
      <w:r w:rsidRPr="00073910">
        <w:rPr>
          <w:b/>
        </w:rPr>
        <w:t>inicijalni ispit</w:t>
      </w:r>
      <w:r>
        <w:t xml:space="preserve"> (rujan)</w:t>
      </w:r>
    </w:p>
    <w:p w:rsidR="005E5CCD" w:rsidRDefault="005E5CCD" w:rsidP="00F60F16">
      <w:pPr>
        <w:spacing w:after="0"/>
        <w:jc w:val="both"/>
      </w:pPr>
      <w:r>
        <w:t xml:space="preserve">                                     </w:t>
      </w:r>
      <w:r w:rsidR="00073910" w:rsidRPr="00073910">
        <w:t>2</w:t>
      </w:r>
      <w:r w:rsidRPr="00073910">
        <w:rPr>
          <w:b/>
        </w:rPr>
        <w:t xml:space="preserve"> diktata</w:t>
      </w:r>
      <w:r>
        <w:t xml:space="preserve"> (studeni i veljača)</w:t>
      </w:r>
    </w:p>
    <w:p w:rsidR="00073910" w:rsidRDefault="00073910" w:rsidP="00F60F16">
      <w:pPr>
        <w:spacing w:after="0"/>
        <w:jc w:val="both"/>
      </w:pPr>
      <w:r>
        <w:t xml:space="preserve">                                      6 </w:t>
      </w:r>
      <w:r w:rsidRPr="00073910">
        <w:rPr>
          <w:b/>
        </w:rPr>
        <w:t>kontrolnih radova</w:t>
      </w:r>
      <w:r>
        <w:t xml:space="preserve"> (nakon završenih cjelina)</w:t>
      </w:r>
    </w:p>
    <w:p w:rsidR="00073910" w:rsidRDefault="00073910" w:rsidP="00F60F16">
      <w:pPr>
        <w:spacing w:after="0"/>
        <w:jc w:val="both"/>
      </w:pPr>
      <w:r>
        <w:t xml:space="preserve">                                      dva puta u svakom polugodištu usmeno ispitati učenike</w:t>
      </w:r>
    </w:p>
    <w:p w:rsidR="00073910" w:rsidRDefault="00073910" w:rsidP="00F60F16">
      <w:pPr>
        <w:spacing w:after="0"/>
        <w:jc w:val="both"/>
      </w:pPr>
    </w:p>
    <w:p w:rsidR="00073910" w:rsidRDefault="00073910" w:rsidP="00F60F16">
      <w:pPr>
        <w:spacing w:after="0"/>
        <w:jc w:val="both"/>
      </w:pPr>
      <w:r>
        <w:t>Elementi vrednovanja i ocjenjivanja:</w:t>
      </w:r>
    </w:p>
    <w:p w:rsidR="00073910" w:rsidRDefault="00073910" w:rsidP="00073910">
      <w:pPr>
        <w:pStyle w:val="Odlomakpopisa"/>
        <w:numPr>
          <w:ilvl w:val="0"/>
          <w:numId w:val="3"/>
        </w:numPr>
        <w:spacing w:after="0"/>
        <w:jc w:val="both"/>
        <w:rPr>
          <w:b/>
        </w:rPr>
      </w:pPr>
      <w:r>
        <w:rPr>
          <w:b/>
        </w:rPr>
        <w:t>Slušanje</w:t>
      </w:r>
    </w:p>
    <w:p w:rsidR="00073910" w:rsidRDefault="00073910" w:rsidP="00073910">
      <w:pPr>
        <w:pStyle w:val="Odlomakpopisa"/>
        <w:numPr>
          <w:ilvl w:val="0"/>
          <w:numId w:val="3"/>
        </w:numPr>
        <w:spacing w:after="0"/>
        <w:jc w:val="both"/>
        <w:rPr>
          <w:b/>
        </w:rPr>
      </w:pPr>
      <w:r>
        <w:rPr>
          <w:b/>
        </w:rPr>
        <w:t>Čitanje</w:t>
      </w:r>
    </w:p>
    <w:p w:rsidR="00073910" w:rsidRDefault="00073910" w:rsidP="00073910">
      <w:pPr>
        <w:pStyle w:val="Odlomakpopisa"/>
        <w:numPr>
          <w:ilvl w:val="0"/>
          <w:numId w:val="3"/>
        </w:numPr>
        <w:spacing w:after="0"/>
        <w:jc w:val="both"/>
        <w:rPr>
          <w:b/>
        </w:rPr>
      </w:pPr>
      <w:r>
        <w:rPr>
          <w:b/>
        </w:rPr>
        <w:t>Usmeno</w:t>
      </w:r>
    </w:p>
    <w:p w:rsidR="00073910" w:rsidRDefault="00073910" w:rsidP="00073910">
      <w:pPr>
        <w:pStyle w:val="Odlomakpopisa"/>
        <w:numPr>
          <w:ilvl w:val="0"/>
          <w:numId w:val="3"/>
        </w:numPr>
        <w:spacing w:after="0"/>
        <w:jc w:val="both"/>
        <w:rPr>
          <w:b/>
        </w:rPr>
      </w:pPr>
      <w:r>
        <w:rPr>
          <w:b/>
        </w:rPr>
        <w:t>Pisano</w:t>
      </w:r>
    </w:p>
    <w:p w:rsidR="00073910" w:rsidRDefault="00073910" w:rsidP="00073910">
      <w:pPr>
        <w:spacing w:after="0"/>
        <w:jc w:val="both"/>
        <w:rPr>
          <w:b/>
        </w:rPr>
      </w:pPr>
    </w:p>
    <w:p w:rsidR="00073910" w:rsidRDefault="00073910" w:rsidP="00073910">
      <w:pPr>
        <w:spacing w:after="0"/>
        <w:jc w:val="both"/>
      </w:pPr>
      <w:r>
        <w:t xml:space="preserve">Element </w:t>
      </w:r>
      <w:r w:rsidRPr="00073910">
        <w:rPr>
          <w:b/>
        </w:rPr>
        <w:t>SLUŠANJE</w:t>
      </w:r>
      <w:r>
        <w:t xml:space="preserve"> podrazumijeva brzinu i točnost usvajanja i razumijevanja različitih pojmova (uz pomoć sličica, audio zapisa i ponavljanja za slušnim modelom)</w:t>
      </w:r>
      <w:r w:rsidR="00584D94">
        <w:t>, te točnost i reproduciranje pravilnog izgovora (audio zapisi priča i pjesama).</w:t>
      </w:r>
      <w:r w:rsidR="008D55AE">
        <w:t xml:space="preserve"> Podrazumijeva i ocjenjivanje slikovnog i kratkog diktata prema broju pogrešaka: </w:t>
      </w:r>
    </w:p>
    <w:p w:rsidR="008D55AE" w:rsidRDefault="008D55AE" w:rsidP="008D55AE">
      <w:pPr>
        <w:spacing w:after="0"/>
        <w:jc w:val="both"/>
        <w:rPr>
          <w:sz w:val="24"/>
        </w:rPr>
      </w:pPr>
      <w:r>
        <w:rPr>
          <w:sz w:val="24"/>
        </w:rPr>
        <w:t>0 – 3 = odličan</w:t>
      </w:r>
    </w:p>
    <w:p w:rsidR="008D55AE" w:rsidRDefault="008D55AE" w:rsidP="008D55AE">
      <w:pPr>
        <w:spacing w:after="0"/>
        <w:jc w:val="both"/>
        <w:rPr>
          <w:sz w:val="24"/>
        </w:rPr>
      </w:pPr>
      <w:r>
        <w:rPr>
          <w:sz w:val="24"/>
        </w:rPr>
        <w:t>4 – 7 = vrlo dobar</w:t>
      </w:r>
    </w:p>
    <w:p w:rsidR="008D55AE" w:rsidRDefault="008D55AE" w:rsidP="008D55AE">
      <w:pPr>
        <w:spacing w:after="0"/>
        <w:jc w:val="both"/>
        <w:rPr>
          <w:sz w:val="24"/>
        </w:rPr>
      </w:pPr>
      <w:r>
        <w:rPr>
          <w:sz w:val="24"/>
        </w:rPr>
        <w:t>8 – 12 = dobar</w:t>
      </w:r>
    </w:p>
    <w:p w:rsidR="008D55AE" w:rsidRDefault="008D55AE" w:rsidP="008D55AE">
      <w:pPr>
        <w:spacing w:after="0"/>
        <w:jc w:val="both"/>
        <w:rPr>
          <w:sz w:val="24"/>
        </w:rPr>
      </w:pPr>
      <w:r>
        <w:rPr>
          <w:sz w:val="24"/>
        </w:rPr>
        <w:t>13 – 18 = dovoljan</w:t>
      </w:r>
    </w:p>
    <w:p w:rsidR="008D55AE" w:rsidRDefault="008D55AE" w:rsidP="008D55AE">
      <w:pPr>
        <w:spacing w:after="0"/>
        <w:jc w:val="both"/>
      </w:pPr>
      <w:r>
        <w:rPr>
          <w:sz w:val="24"/>
        </w:rPr>
        <w:t>˃ 19 = nedovoljan</w:t>
      </w:r>
    </w:p>
    <w:p w:rsidR="00584D94" w:rsidRPr="00584D94" w:rsidRDefault="00584D94" w:rsidP="00073910">
      <w:pPr>
        <w:spacing w:after="0"/>
        <w:jc w:val="both"/>
        <w:rPr>
          <w:b/>
        </w:rPr>
      </w:pPr>
      <w:r w:rsidRPr="00584D94">
        <w:rPr>
          <w:b/>
        </w:rPr>
        <w:t>Mjerila za element slušanja:</w:t>
      </w:r>
    </w:p>
    <w:p w:rsidR="00584D94" w:rsidRDefault="00584D94" w:rsidP="00073910">
      <w:pPr>
        <w:spacing w:after="0"/>
        <w:jc w:val="both"/>
      </w:pPr>
      <w:r>
        <w:rPr>
          <w:b/>
        </w:rPr>
        <w:t>odličan</w:t>
      </w:r>
      <w:r>
        <w:t xml:space="preserve"> – Brzo i samostalno razumije riječi i kratke izraze slušanjem zvučnog, audio-vizualnog zapisa ili učitelja. U potpunosti razumije pitanja, upute. Kreativno i samostalno primjenjuje naučeno izvan i šire od traženog obima. Interes i sposobnosti razvijeni su na najvišoj razini.</w:t>
      </w:r>
    </w:p>
    <w:p w:rsidR="00584D94" w:rsidRDefault="00584D94" w:rsidP="00073910">
      <w:pPr>
        <w:spacing w:after="0"/>
        <w:jc w:val="both"/>
      </w:pPr>
      <w:r w:rsidRPr="00584D94">
        <w:rPr>
          <w:b/>
        </w:rPr>
        <w:t>vrlo dobar</w:t>
      </w:r>
      <w:r>
        <w:t xml:space="preserve"> – Razumije riječi i kratke izraze ili upute, slušanjem zvučnog, audiovizualnog zapisa ili učitelja, uz malu pomoć ili poticaj samog učitelja. Uz malu pomoć razumije upute, pitanja, riječi, osnovne fraze. Vrlo se trudi naučiti sadržaje koje ne poznaje</w:t>
      </w:r>
    </w:p>
    <w:p w:rsidR="00584D94" w:rsidRDefault="00584D94" w:rsidP="00073910">
      <w:pPr>
        <w:spacing w:after="0"/>
        <w:jc w:val="both"/>
      </w:pPr>
      <w:r w:rsidRPr="00584D94">
        <w:rPr>
          <w:b/>
        </w:rPr>
        <w:t>dobar</w:t>
      </w:r>
      <w:r>
        <w:t xml:space="preserve"> – Razumije riječi, izraze ili upute, slušanjem zvučnog, audio- vizualnog zapisa ili Djelomično prepoznaje riječi ili kratke izraze zapisane u naslovima, Ima poteškoća u izgovoru i intonaciji ali je u cjelini još uvijek razumljiv. Djelomično usvojio Učenik se ne može bez pomoći korektno pisano izraziti i pravi veće učitelja, ali tek nakon nekoliko ponavljanja. Razumije osnovne riječi i poznate fraze koje se tiču njih samih i njihove neposredne okoline kada sugovornik govori sporo i razgovijetno.</w:t>
      </w:r>
    </w:p>
    <w:p w:rsidR="00584D94" w:rsidRDefault="00584D94" w:rsidP="00073910">
      <w:pPr>
        <w:spacing w:after="0"/>
        <w:jc w:val="both"/>
      </w:pPr>
      <w:r w:rsidRPr="00584D94">
        <w:rPr>
          <w:b/>
        </w:rPr>
        <w:lastRenderedPageBreak/>
        <w:t>dovoljan</w:t>
      </w:r>
      <w:r>
        <w:t xml:space="preserve"> – Djelomično razumije riječi, izraze ili naredbe slušanjem zvučnog, audiovizualnog zapisa ili učitelja uz višestruko ponavljanje i upute nastavnika. Ima poteškoća u razumijevanju riječi, osnovnih fraza, uputa učitelja. Slabiji interes i sposobnosti.</w:t>
      </w:r>
    </w:p>
    <w:p w:rsidR="00584D94" w:rsidRDefault="00584D94" w:rsidP="00073910">
      <w:pPr>
        <w:spacing w:after="0"/>
        <w:jc w:val="both"/>
      </w:pPr>
      <w:r w:rsidRPr="00584D94">
        <w:rPr>
          <w:b/>
        </w:rPr>
        <w:t>nedovoljan</w:t>
      </w:r>
      <w:r>
        <w:t xml:space="preserve"> - Ne razumije riječi, osnovne fraze i upute učitelja. Ne pokazuje interes da ovlada sadržajima</w:t>
      </w:r>
    </w:p>
    <w:p w:rsidR="00584D94" w:rsidRDefault="00584D94" w:rsidP="00073910">
      <w:pPr>
        <w:spacing w:after="0"/>
        <w:jc w:val="both"/>
      </w:pPr>
    </w:p>
    <w:p w:rsidR="00584D94" w:rsidRDefault="00584D94" w:rsidP="00073910">
      <w:pPr>
        <w:spacing w:after="0"/>
        <w:jc w:val="both"/>
      </w:pPr>
    </w:p>
    <w:p w:rsidR="00584D94" w:rsidRDefault="00584D94" w:rsidP="00073910">
      <w:pPr>
        <w:spacing w:after="0"/>
        <w:jc w:val="both"/>
      </w:pPr>
      <w:r>
        <w:t xml:space="preserve">Element </w:t>
      </w:r>
      <w:r w:rsidRPr="00584D94">
        <w:rPr>
          <w:b/>
        </w:rPr>
        <w:t>ČITANJE</w:t>
      </w:r>
      <w:r>
        <w:t xml:space="preserve"> podrazumijeva u prvom razredu čitanje riječi ili vrlo kratkih </w:t>
      </w:r>
      <w:r w:rsidR="00680B87">
        <w:t xml:space="preserve">obrađenih </w:t>
      </w:r>
      <w:r>
        <w:t xml:space="preserve">tekstova, </w:t>
      </w:r>
      <w:r w:rsidR="00680B87">
        <w:t xml:space="preserve">a u ostalim razredima samostalno čitanje </w:t>
      </w:r>
      <w:r>
        <w:t>te razumijevanje jednostavnih pitanja uz pravi</w:t>
      </w:r>
      <w:r w:rsidR="00680B87">
        <w:t>lan</w:t>
      </w:r>
      <w:bookmarkStart w:id="0" w:name="_GoBack"/>
      <w:bookmarkEnd w:id="0"/>
      <w:r>
        <w:t xml:space="preserve"> izgovor ili ponavljanje za slušnim modelom.</w:t>
      </w:r>
      <w:r w:rsidR="00680B87">
        <w:t xml:space="preserve"> </w:t>
      </w:r>
    </w:p>
    <w:p w:rsidR="00584D94" w:rsidRPr="00267F1B" w:rsidRDefault="00584D94" w:rsidP="00073910">
      <w:pPr>
        <w:spacing w:after="0"/>
        <w:jc w:val="both"/>
        <w:rPr>
          <w:b/>
        </w:rPr>
      </w:pPr>
      <w:r w:rsidRPr="00267F1B">
        <w:rPr>
          <w:b/>
        </w:rPr>
        <w:t>Mjerila za element čitanja:</w:t>
      </w:r>
    </w:p>
    <w:p w:rsidR="00584D94" w:rsidRDefault="00584D94" w:rsidP="00584D94">
      <w:pPr>
        <w:spacing w:after="0"/>
        <w:jc w:val="both"/>
      </w:pPr>
      <w:r w:rsidRPr="00267F1B">
        <w:rPr>
          <w:b/>
        </w:rPr>
        <w:t>odličan:</w:t>
      </w:r>
      <w:r>
        <w:t xml:space="preserve"> Samostalno prepoznaje riječi ili kratke izraze u naslovima, imenima, karticama ili kraćim tekstovima te ih pravilno reproducira Samostalno dolazi do značenja novih riječi i fraza logičkim zaključivanjem. Zna više od očekivanog. Vrlo uporan u promišljanju, uči radosno i temeljito.</w:t>
      </w:r>
    </w:p>
    <w:p w:rsidR="00584D94" w:rsidRDefault="00584D94" w:rsidP="00073910">
      <w:pPr>
        <w:spacing w:after="0"/>
        <w:jc w:val="both"/>
      </w:pPr>
      <w:r w:rsidRPr="00267F1B">
        <w:rPr>
          <w:b/>
        </w:rPr>
        <w:t>vrlo dobar:</w:t>
      </w:r>
      <w:r>
        <w:t xml:space="preserve"> Prepoznaje riječi ili kratke izraze u naslovima, imenima, karticama ili kraćim tekstovima i pravilno ih reproducira uz malu pomoć učitelja. Traži pomoć od učitelja ili otkriva sam značenja iz rječnika. Razumije i složenije rečenice.</w:t>
      </w:r>
    </w:p>
    <w:p w:rsidR="00584D94" w:rsidRDefault="00584D94" w:rsidP="00073910">
      <w:pPr>
        <w:spacing w:after="0"/>
        <w:jc w:val="both"/>
      </w:pPr>
      <w:r w:rsidRPr="00267F1B">
        <w:rPr>
          <w:b/>
        </w:rPr>
        <w:t>dobar:</w:t>
      </w:r>
      <w:r>
        <w:t xml:space="preserve"> Djelomično prepoznaje riječi ili kratke izraze zapisane u naslovima, imenima, karticama ili kraćim tekstovima i reproducira ih nakon učiteljevog ispravljanja. Razumije kratke i vrlo jednostavne tekstove poznate tematike. Prepoznaje poznata imena, riječi i jednostavne rečenice ( na plakatima, prospektima, karticama…), </w:t>
      </w:r>
    </w:p>
    <w:p w:rsidR="00584D94" w:rsidRDefault="00584D94" w:rsidP="00584D94">
      <w:pPr>
        <w:spacing w:after="0"/>
        <w:jc w:val="both"/>
      </w:pPr>
      <w:r w:rsidRPr="00267F1B">
        <w:rPr>
          <w:b/>
        </w:rPr>
        <w:t>dovoljan:</w:t>
      </w:r>
      <w:r>
        <w:t xml:space="preserve"> Ne prepoznaje zapise, bilo u naslovima, imenima, karticama ili kraćim tekstovima, ali reproducira riječi ili izraze samo uz veliku pomoć učitelja. Tekstove teško razumije zbog velikog broja netočno pročitanih riječi. Treba ga stalno poticati i pomagati mu.</w:t>
      </w:r>
    </w:p>
    <w:p w:rsidR="00584D94" w:rsidRDefault="00584D94" w:rsidP="00073910">
      <w:pPr>
        <w:spacing w:after="0"/>
        <w:jc w:val="both"/>
      </w:pPr>
      <w:r w:rsidRPr="00267F1B">
        <w:rPr>
          <w:b/>
        </w:rPr>
        <w:t>nedovoljan:</w:t>
      </w:r>
      <w:r>
        <w:t xml:space="preserve"> </w:t>
      </w:r>
      <w:r w:rsidR="00267F1B">
        <w:t>Ne razumije pisane sadržaje jer ne zna niti pročitati niti razumije riječi. Odbija rad.</w:t>
      </w:r>
    </w:p>
    <w:p w:rsidR="00267F1B" w:rsidRDefault="00267F1B" w:rsidP="00073910">
      <w:pPr>
        <w:spacing w:after="0"/>
        <w:jc w:val="both"/>
      </w:pPr>
    </w:p>
    <w:p w:rsidR="00267F1B" w:rsidRDefault="00267F1B" w:rsidP="00073910">
      <w:pPr>
        <w:spacing w:after="0"/>
        <w:jc w:val="both"/>
      </w:pPr>
      <w:r>
        <w:t xml:space="preserve">Element </w:t>
      </w:r>
      <w:r w:rsidRPr="00267F1B">
        <w:rPr>
          <w:b/>
        </w:rPr>
        <w:t>USMENO</w:t>
      </w:r>
      <w:r>
        <w:t xml:space="preserve"> podrazumijeva stupanj usvojenosti svih obrađenih sadržaja (vokabular, gramatika...) i njihovo usmeno izražavanje; komunikacijske sposobnosti: postavljanje pitanja, odgovaranje na pitanja, vođenje razgovora na jednostavnim razinama.</w:t>
      </w:r>
    </w:p>
    <w:p w:rsidR="00267F1B" w:rsidRPr="00267F1B" w:rsidRDefault="00267F1B" w:rsidP="00073910">
      <w:pPr>
        <w:spacing w:after="0"/>
        <w:jc w:val="both"/>
        <w:rPr>
          <w:b/>
        </w:rPr>
      </w:pPr>
      <w:r w:rsidRPr="00267F1B">
        <w:rPr>
          <w:b/>
        </w:rPr>
        <w:t>Mjerila za element usmeno:</w:t>
      </w:r>
    </w:p>
    <w:p w:rsidR="00267F1B" w:rsidRPr="00267F1B" w:rsidRDefault="00267F1B" w:rsidP="00267F1B">
      <w:pPr>
        <w:spacing w:after="0"/>
        <w:jc w:val="both"/>
      </w:pPr>
      <w:r w:rsidRPr="00267F1B">
        <w:rPr>
          <w:b/>
        </w:rPr>
        <w:t>odličan:</w:t>
      </w:r>
      <w:r>
        <w:rPr>
          <w:b/>
        </w:rPr>
        <w:t xml:space="preserve"> </w:t>
      </w:r>
      <w:r>
        <w:t>Učenik je aktivan u konverzaciji, s pravilnim izgovorom i intonacijom. Razumije pročitano. U potpunosti usvojio obrađeni vokabular; tečno i samostalno sastavlja rečenice, bazirane na obrađenom vokabularu. Točno i potpunim odgovorima odgovara na postavljena pitanja. Obrađene tekstove čita bez pogrešaka.</w:t>
      </w:r>
    </w:p>
    <w:p w:rsidR="00267F1B" w:rsidRPr="00267F1B" w:rsidRDefault="00267F1B" w:rsidP="00073910">
      <w:pPr>
        <w:spacing w:after="0"/>
        <w:jc w:val="both"/>
      </w:pPr>
      <w:r w:rsidRPr="00267F1B">
        <w:rPr>
          <w:b/>
        </w:rPr>
        <w:t>vrlo dobar:</w:t>
      </w:r>
      <w:r>
        <w:rPr>
          <w:b/>
        </w:rPr>
        <w:t xml:space="preserve"> </w:t>
      </w:r>
      <w:r>
        <w:t>Učenik se izražava nesigurno premda korektno. Potreban mali poticaj. Poruke se u cijelosti može razumjeti. U potpunosti usvaja obrađeni vokabular i s manjim greškama sastavlja rečenice bazirane na obrađenom vokabularu. Potpunim odgovorom, s malo grešaka, odgovara na postavljena pitanja. Obrađene tekstove čita s malo pogrešaka.</w:t>
      </w:r>
    </w:p>
    <w:p w:rsidR="00267F1B" w:rsidRPr="00267F1B" w:rsidRDefault="00267F1B" w:rsidP="00267F1B">
      <w:pPr>
        <w:spacing w:after="0"/>
        <w:jc w:val="both"/>
      </w:pPr>
      <w:r w:rsidRPr="00267F1B">
        <w:rPr>
          <w:b/>
        </w:rPr>
        <w:t>dobar:</w:t>
      </w:r>
      <w:r>
        <w:rPr>
          <w:b/>
        </w:rPr>
        <w:t xml:space="preserve"> </w:t>
      </w:r>
      <w:r>
        <w:t>Ima poteškoća u izgovoru i intonaciji ali je u cjelini još uvijek razumljiv. Djelomično usvojio jezične strukture. Djelomično usvojio obrađeni vokabular i uz pomoć učitelja sastavlja rečenice bazirane na obrađenom vokabularu. Na postavljena pitanja odgovara kratkim odgovorom. Obrađene tekstove čita s više pogrešaka.</w:t>
      </w:r>
    </w:p>
    <w:p w:rsidR="00267F1B" w:rsidRPr="00267F1B" w:rsidRDefault="00267F1B" w:rsidP="00267F1B">
      <w:pPr>
        <w:spacing w:after="0"/>
        <w:jc w:val="both"/>
      </w:pPr>
      <w:r w:rsidRPr="00267F1B">
        <w:rPr>
          <w:b/>
        </w:rPr>
        <w:t>dovoljan:</w:t>
      </w:r>
      <w:r>
        <w:rPr>
          <w:b/>
        </w:rPr>
        <w:t xml:space="preserve"> </w:t>
      </w:r>
      <w:r>
        <w:t>Izražava se uz stalne ispravke i pomoć. Na pitanja odgovara kratko bez strukture rečenice, uz velike greške u izgovoru. Usvojio jako malo obrađenog vokabulara. Nije u stanju samostalno sastavljati rečenice, može pravilno ponoviti po modelu. Ima poteškoća u razumijevanju pitanja te na njih odgovara isključivo uz pomoć učitelja. Samostalno čita samo najjednostavnije riječi.</w:t>
      </w:r>
    </w:p>
    <w:p w:rsidR="00267F1B" w:rsidRPr="00267F1B" w:rsidRDefault="00267F1B" w:rsidP="00267F1B">
      <w:pPr>
        <w:spacing w:after="0"/>
        <w:jc w:val="both"/>
      </w:pPr>
      <w:r w:rsidRPr="00267F1B">
        <w:rPr>
          <w:b/>
        </w:rPr>
        <w:t>nedovoljan:</w:t>
      </w:r>
      <w:r>
        <w:rPr>
          <w:b/>
        </w:rPr>
        <w:t xml:space="preserve"> </w:t>
      </w:r>
      <w:r>
        <w:t>Nedovoljno usvojio obrađeni vokabular. Ne pokazuje suradničke odnose na nastavi. Ne čita i ne odgovara na pitanja niti uz pomoć učitelja.</w:t>
      </w:r>
    </w:p>
    <w:p w:rsidR="00073910" w:rsidRDefault="00073910" w:rsidP="00F60F16">
      <w:pPr>
        <w:spacing w:after="0"/>
        <w:jc w:val="both"/>
      </w:pPr>
    </w:p>
    <w:p w:rsidR="008D55AE" w:rsidRDefault="00267F1B" w:rsidP="008D55AE">
      <w:pPr>
        <w:spacing w:after="0"/>
        <w:jc w:val="both"/>
      </w:pPr>
      <w:r>
        <w:t xml:space="preserve">Element </w:t>
      </w:r>
      <w:r w:rsidRPr="00267F1B">
        <w:rPr>
          <w:b/>
        </w:rPr>
        <w:t xml:space="preserve">PISANO </w:t>
      </w:r>
      <w:r>
        <w:t>podrazumijeva</w:t>
      </w:r>
      <w:r w:rsidR="008D55AE">
        <w:t xml:space="preserve"> točno pisanje u rješavanju zadataka reproduktivnog tipa; točno pisanje pri modifikaciji rečenica i tekstova prema uputama; pisanje kratkih sastava i sažetaka. Provjeravamo kratkim pisanim provjerama (u trajanju od 15 minuta), kratkim vođenim sastavcima, odgovorima na pitanja, kontrolnim radovima.</w:t>
      </w:r>
    </w:p>
    <w:p w:rsidR="005B3435" w:rsidRDefault="005B3435" w:rsidP="005B3435">
      <w:pPr>
        <w:spacing w:after="0"/>
        <w:jc w:val="both"/>
        <w:rPr>
          <w:sz w:val="24"/>
        </w:rPr>
      </w:pPr>
      <w:r>
        <w:lastRenderedPageBreak/>
        <w:t>Kriteriji ocjenjivanja: 89-100% (5), 76-88% (4), 63-75% (3), 50-62% (2), manje od 50% (1)</w:t>
      </w:r>
      <w:r>
        <w:rPr>
          <w:sz w:val="24"/>
        </w:rPr>
        <w:t>. Pri ispravljanju pismenih ispita u obzir dolazi i smanjivanje kriterija ocjenjivanja, proporcionalno ukupnoj prosječnoj ocjeni razrednog odjela.</w:t>
      </w:r>
    </w:p>
    <w:tbl>
      <w:tblPr>
        <w:tblStyle w:val="Reetkatablice"/>
        <w:tblW w:w="0" w:type="auto"/>
        <w:tblLook w:val="04A0" w:firstRow="1" w:lastRow="0" w:firstColumn="1" w:lastColumn="0" w:noHBand="0" w:noVBand="1"/>
      </w:tblPr>
      <w:tblGrid>
        <w:gridCol w:w="1780"/>
        <w:gridCol w:w="1780"/>
        <w:gridCol w:w="1780"/>
        <w:gridCol w:w="1780"/>
        <w:gridCol w:w="1781"/>
        <w:gridCol w:w="1781"/>
      </w:tblGrid>
      <w:tr w:rsidR="005B3435" w:rsidTr="005B3435">
        <w:tc>
          <w:tcPr>
            <w:tcW w:w="1780" w:type="dxa"/>
          </w:tcPr>
          <w:p w:rsidR="005B3435" w:rsidRDefault="005B3435" w:rsidP="005B3435">
            <w:pPr>
              <w:jc w:val="both"/>
            </w:pPr>
            <w:r>
              <w:t>POSTOTAK RIJEŠENOSTI</w:t>
            </w:r>
          </w:p>
        </w:tc>
        <w:tc>
          <w:tcPr>
            <w:tcW w:w="1780" w:type="dxa"/>
          </w:tcPr>
          <w:p w:rsidR="005B3435" w:rsidRPr="005B3435" w:rsidRDefault="005B3435" w:rsidP="005B3435">
            <w:pPr>
              <w:jc w:val="center"/>
            </w:pPr>
            <w:r>
              <w:t>5</w:t>
            </w:r>
          </w:p>
        </w:tc>
        <w:tc>
          <w:tcPr>
            <w:tcW w:w="1780" w:type="dxa"/>
          </w:tcPr>
          <w:p w:rsidR="005B3435" w:rsidRPr="005B3435" w:rsidRDefault="005B3435" w:rsidP="005B3435">
            <w:pPr>
              <w:jc w:val="center"/>
            </w:pPr>
            <w:r>
              <w:t>4</w:t>
            </w:r>
          </w:p>
        </w:tc>
        <w:tc>
          <w:tcPr>
            <w:tcW w:w="1780" w:type="dxa"/>
          </w:tcPr>
          <w:p w:rsidR="005B3435" w:rsidRPr="005B3435" w:rsidRDefault="005B3435" w:rsidP="005B3435">
            <w:pPr>
              <w:jc w:val="center"/>
            </w:pPr>
            <w:r>
              <w:t>3</w:t>
            </w:r>
          </w:p>
        </w:tc>
        <w:tc>
          <w:tcPr>
            <w:tcW w:w="1781" w:type="dxa"/>
          </w:tcPr>
          <w:p w:rsidR="005B3435" w:rsidRPr="005B3435" w:rsidRDefault="005B3435" w:rsidP="005B3435">
            <w:pPr>
              <w:jc w:val="center"/>
            </w:pPr>
            <w:r>
              <w:t>2</w:t>
            </w:r>
          </w:p>
        </w:tc>
        <w:tc>
          <w:tcPr>
            <w:tcW w:w="1781" w:type="dxa"/>
          </w:tcPr>
          <w:p w:rsidR="005B3435" w:rsidRPr="005B3435" w:rsidRDefault="005B3435" w:rsidP="005B3435">
            <w:pPr>
              <w:jc w:val="center"/>
            </w:pPr>
            <w:r>
              <w:t>1</w:t>
            </w:r>
          </w:p>
        </w:tc>
      </w:tr>
      <w:tr w:rsidR="005B3435" w:rsidTr="005B3435">
        <w:tc>
          <w:tcPr>
            <w:tcW w:w="1780" w:type="dxa"/>
          </w:tcPr>
          <w:p w:rsidR="005B3435" w:rsidRDefault="005B3435" w:rsidP="005B3435">
            <w:pPr>
              <w:jc w:val="both"/>
            </w:pPr>
            <w:r>
              <w:t>80 – 100%</w:t>
            </w:r>
          </w:p>
        </w:tc>
        <w:tc>
          <w:tcPr>
            <w:tcW w:w="1780" w:type="dxa"/>
          </w:tcPr>
          <w:p w:rsidR="005B3435" w:rsidRDefault="005B3435" w:rsidP="005B3435">
            <w:pPr>
              <w:jc w:val="center"/>
            </w:pPr>
            <w:r>
              <w:t>89 – 100%</w:t>
            </w:r>
          </w:p>
        </w:tc>
        <w:tc>
          <w:tcPr>
            <w:tcW w:w="1780" w:type="dxa"/>
          </w:tcPr>
          <w:p w:rsidR="005B3435" w:rsidRDefault="005B3435" w:rsidP="005B3435">
            <w:pPr>
              <w:jc w:val="center"/>
            </w:pPr>
            <w:r>
              <w:t>76 – 88%</w:t>
            </w:r>
          </w:p>
        </w:tc>
        <w:tc>
          <w:tcPr>
            <w:tcW w:w="1780" w:type="dxa"/>
          </w:tcPr>
          <w:p w:rsidR="005B3435" w:rsidRDefault="005B3435" w:rsidP="005B3435">
            <w:pPr>
              <w:jc w:val="center"/>
            </w:pPr>
            <w:r>
              <w:t>63 – 75%</w:t>
            </w:r>
          </w:p>
        </w:tc>
        <w:tc>
          <w:tcPr>
            <w:tcW w:w="1781" w:type="dxa"/>
          </w:tcPr>
          <w:p w:rsidR="005B3435" w:rsidRDefault="005B3435" w:rsidP="005B3435">
            <w:pPr>
              <w:jc w:val="center"/>
            </w:pPr>
            <w:r>
              <w:t>50 – 62%</w:t>
            </w:r>
          </w:p>
        </w:tc>
        <w:tc>
          <w:tcPr>
            <w:tcW w:w="1781" w:type="dxa"/>
          </w:tcPr>
          <w:p w:rsidR="005B3435" w:rsidRDefault="005B3435" w:rsidP="005B3435">
            <w:pPr>
              <w:jc w:val="center"/>
            </w:pPr>
            <w:r>
              <w:rPr>
                <w:rFonts w:cstheme="minorHAnsi"/>
              </w:rPr>
              <w:t>≤</w:t>
            </w:r>
            <w:r>
              <w:t xml:space="preserve"> 49%</w:t>
            </w:r>
          </w:p>
        </w:tc>
      </w:tr>
      <w:tr w:rsidR="005B3435" w:rsidTr="005B3435">
        <w:tc>
          <w:tcPr>
            <w:tcW w:w="1780" w:type="dxa"/>
          </w:tcPr>
          <w:p w:rsidR="005B3435" w:rsidRDefault="007666F2" w:rsidP="005B3435">
            <w:pPr>
              <w:jc w:val="both"/>
            </w:pPr>
            <w:r>
              <w:t>70  - 79%</w:t>
            </w:r>
          </w:p>
        </w:tc>
        <w:tc>
          <w:tcPr>
            <w:tcW w:w="1780" w:type="dxa"/>
          </w:tcPr>
          <w:p w:rsidR="005B3435" w:rsidRDefault="007666F2" w:rsidP="005B3435">
            <w:pPr>
              <w:jc w:val="center"/>
            </w:pPr>
            <w:r>
              <w:t>87 – 100%</w:t>
            </w:r>
          </w:p>
        </w:tc>
        <w:tc>
          <w:tcPr>
            <w:tcW w:w="1780" w:type="dxa"/>
          </w:tcPr>
          <w:p w:rsidR="005B3435" w:rsidRDefault="007666F2" w:rsidP="005B3435">
            <w:pPr>
              <w:jc w:val="center"/>
            </w:pPr>
            <w:r>
              <w:t>74 – 86%</w:t>
            </w:r>
          </w:p>
        </w:tc>
        <w:tc>
          <w:tcPr>
            <w:tcW w:w="1780" w:type="dxa"/>
          </w:tcPr>
          <w:p w:rsidR="005B3435" w:rsidRDefault="007666F2" w:rsidP="005B3435">
            <w:pPr>
              <w:jc w:val="center"/>
            </w:pPr>
            <w:r>
              <w:t>60 – 73%</w:t>
            </w:r>
          </w:p>
        </w:tc>
        <w:tc>
          <w:tcPr>
            <w:tcW w:w="1781" w:type="dxa"/>
          </w:tcPr>
          <w:p w:rsidR="005B3435" w:rsidRDefault="007666F2" w:rsidP="005B3435">
            <w:pPr>
              <w:jc w:val="center"/>
            </w:pPr>
            <w:r>
              <w:t>45 – 59%</w:t>
            </w:r>
          </w:p>
        </w:tc>
        <w:tc>
          <w:tcPr>
            <w:tcW w:w="1781" w:type="dxa"/>
          </w:tcPr>
          <w:p w:rsidR="005B3435" w:rsidRDefault="007666F2" w:rsidP="005B3435">
            <w:pPr>
              <w:jc w:val="center"/>
              <w:rPr>
                <w:rFonts w:cstheme="minorHAnsi"/>
              </w:rPr>
            </w:pPr>
            <w:r>
              <w:rPr>
                <w:rFonts w:cstheme="minorHAnsi"/>
              </w:rPr>
              <w:t>≤ 44%</w:t>
            </w:r>
          </w:p>
        </w:tc>
      </w:tr>
      <w:tr w:rsidR="007666F2" w:rsidTr="005B3435">
        <w:tc>
          <w:tcPr>
            <w:tcW w:w="1780" w:type="dxa"/>
          </w:tcPr>
          <w:p w:rsidR="007666F2" w:rsidRDefault="007666F2" w:rsidP="005B3435">
            <w:pPr>
              <w:jc w:val="both"/>
            </w:pPr>
            <w:r>
              <w:t>60 – 69%</w:t>
            </w:r>
          </w:p>
        </w:tc>
        <w:tc>
          <w:tcPr>
            <w:tcW w:w="1780" w:type="dxa"/>
          </w:tcPr>
          <w:p w:rsidR="007666F2" w:rsidRDefault="007666F2" w:rsidP="005B3435">
            <w:pPr>
              <w:jc w:val="center"/>
            </w:pPr>
            <w:r>
              <w:t>85 – 100%</w:t>
            </w:r>
          </w:p>
        </w:tc>
        <w:tc>
          <w:tcPr>
            <w:tcW w:w="1780" w:type="dxa"/>
          </w:tcPr>
          <w:p w:rsidR="007666F2" w:rsidRDefault="007666F2" w:rsidP="005B3435">
            <w:pPr>
              <w:jc w:val="center"/>
            </w:pPr>
            <w:r>
              <w:t>70 – 84%</w:t>
            </w:r>
          </w:p>
        </w:tc>
        <w:tc>
          <w:tcPr>
            <w:tcW w:w="1780" w:type="dxa"/>
          </w:tcPr>
          <w:p w:rsidR="007666F2" w:rsidRDefault="007666F2" w:rsidP="005B3435">
            <w:pPr>
              <w:jc w:val="center"/>
            </w:pPr>
            <w:r>
              <w:t>56 – 69%</w:t>
            </w:r>
          </w:p>
        </w:tc>
        <w:tc>
          <w:tcPr>
            <w:tcW w:w="1781" w:type="dxa"/>
          </w:tcPr>
          <w:p w:rsidR="007666F2" w:rsidRDefault="007666F2" w:rsidP="005B3435">
            <w:pPr>
              <w:jc w:val="center"/>
            </w:pPr>
            <w:r>
              <w:t>40 – 55%</w:t>
            </w:r>
          </w:p>
        </w:tc>
        <w:tc>
          <w:tcPr>
            <w:tcW w:w="1781" w:type="dxa"/>
          </w:tcPr>
          <w:p w:rsidR="007666F2" w:rsidRDefault="007666F2" w:rsidP="005B3435">
            <w:pPr>
              <w:jc w:val="center"/>
              <w:rPr>
                <w:rFonts w:cstheme="minorHAnsi"/>
              </w:rPr>
            </w:pPr>
            <w:r>
              <w:rPr>
                <w:rFonts w:cstheme="minorHAnsi"/>
              </w:rPr>
              <w:t>≤ 39%</w:t>
            </w:r>
          </w:p>
        </w:tc>
      </w:tr>
      <w:tr w:rsidR="007666F2" w:rsidTr="005B3435">
        <w:tc>
          <w:tcPr>
            <w:tcW w:w="1780" w:type="dxa"/>
          </w:tcPr>
          <w:p w:rsidR="007666F2" w:rsidRDefault="007666F2" w:rsidP="005B3435">
            <w:pPr>
              <w:jc w:val="both"/>
            </w:pPr>
            <w:r>
              <w:t>50 – 59%</w:t>
            </w:r>
          </w:p>
        </w:tc>
        <w:tc>
          <w:tcPr>
            <w:tcW w:w="1780" w:type="dxa"/>
          </w:tcPr>
          <w:p w:rsidR="007666F2" w:rsidRDefault="007666F2" w:rsidP="005B3435">
            <w:pPr>
              <w:jc w:val="center"/>
            </w:pPr>
            <w:r>
              <w:t>83 – 100%</w:t>
            </w:r>
          </w:p>
        </w:tc>
        <w:tc>
          <w:tcPr>
            <w:tcW w:w="1780" w:type="dxa"/>
          </w:tcPr>
          <w:p w:rsidR="007666F2" w:rsidRDefault="007666F2" w:rsidP="005B3435">
            <w:pPr>
              <w:jc w:val="center"/>
            </w:pPr>
            <w:r>
              <w:t>67 – 82%</w:t>
            </w:r>
          </w:p>
        </w:tc>
        <w:tc>
          <w:tcPr>
            <w:tcW w:w="1780" w:type="dxa"/>
          </w:tcPr>
          <w:p w:rsidR="007666F2" w:rsidRDefault="007666F2" w:rsidP="005B3435">
            <w:pPr>
              <w:jc w:val="center"/>
            </w:pPr>
            <w:r>
              <w:t xml:space="preserve"> 51 – 66%</w:t>
            </w:r>
          </w:p>
        </w:tc>
        <w:tc>
          <w:tcPr>
            <w:tcW w:w="1781" w:type="dxa"/>
          </w:tcPr>
          <w:p w:rsidR="007666F2" w:rsidRDefault="007666F2" w:rsidP="005B3435">
            <w:pPr>
              <w:jc w:val="center"/>
            </w:pPr>
            <w:r>
              <w:t>35 – 50%</w:t>
            </w:r>
          </w:p>
        </w:tc>
        <w:tc>
          <w:tcPr>
            <w:tcW w:w="1781" w:type="dxa"/>
          </w:tcPr>
          <w:p w:rsidR="007666F2" w:rsidRDefault="007666F2" w:rsidP="005B3435">
            <w:pPr>
              <w:jc w:val="center"/>
              <w:rPr>
                <w:rFonts w:cstheme="minorHAnsi"/>
              </w:rPr>
            </w:pPr>
            <w:r>
              <w:rPr>
                <w:rFonts w:cstheme="minorHAnsi"/>
              </w:rPr>
              <w:t>≤ 34%</w:t>
            </w:r>
          </w:p>
        </w:tc>
      </w:tr>
      <w:tr w:rsidR="007666F2" w:rsidTr="005B3435">
        <w:tc>
          <w:tcPr>
            <w:tcW w:w="1780" w:type="dxa"/>
          </w:tcPr>
          <w:p w:rsidR="007666F2" w:rsidRDefault="007666F2" w:rsidP="005B3435">
            <w:pPr>
              <w:jc w:val="both"/>
            </w:pPr>
            <w:r>
              <w:t>40 – 49%</w:t>
            </w:r>
          </w:p>
        </w:tc>
        <w:tc>
          <w:tcPr>
            <w:tcW w:w="1780" w:type="dxa"/>
          </w:tcPr>
          <w:p w:rsidR="007666F2" w:rsidRDefault="007666F2" w:rsidP="005B3435">
            <w:pPr>
              <w:jc w:val="center"/>
            </w:pPr>
            <w:r>
              <w:t>81 – 100%</w:t>
            </w:r>
          </w:p>
        </w:tc>
        <w:tc>
          <w:tcPr>
            <w:tcW w:w="1780" w:type="dxa"/>
          </w:tcPr>
          <w:p w:rsidR="007666F2" w:rsidRDefault="007666F2" w:rsidP="005B3435">
            <w:pPr>
              <w:jc w:val="center"/>
            </w:pPr>
            <w:r>
              <w:t>64 – 80%</w:t>
            </w:r>
          </w:p>
        </w:tc>
        <w:tc>
          <w:tcPr>
            <w:tcW w:w="1780" w:type="dxa"/>
          </w:tcPr>
          <w:p w:rsidR="007666F2" w:rsidRDefault="007666F2" w:rsidP="005B3435">
            <w:pPr>
              <w:jc w:val="center"/>
            </w:pPr>
            <w:r>
              <w:t>46 – 63%</w:t>
            </w:r>
          </w:p>
        </w:tc>
        <w:tc>
          <w:tcPr>
            <w:tcW w:w="1781" w:type="dxa"/>
          </w:tcPr>
          <w:p w:rsidR="007666F2" w:rsidRDefault="007666F2" w:rsidP="005B3435">
            <w:pPr>
              <w:jc w:val="center"/>
            </w:pPr>
            <w:r>
              <w:t>30 – 45%</w:t>
            </w:r>
          </w:p>
        </w:tc>
        <w:tc>
          <w:tcPr>
            <w:tcW w:w="1781" w:type="dxa"/>
          </w:tcPr>
          <w:p w:rsidR="007666F2" w:rsidRDefault="007666F2" w:rsidP="005B3435">
            <w:pPr>
              <w:jc w:val="center"/>
              <w:rPr>
                <w:rFonts w:cstheme="minorHAnsi"/>
              </w:rPr>
            </w:pPr>
            <w:r>
              <w:rPr>
                <w:rFonts w:cstheme="minorHAnsi"/>
              </w:rPr>
              <w:t>≤ 29%</w:t>
            </w:r>
          </w:p>
        </w:tc>
      </w:tr>
    </w:tbl>
    <w:p w:rsidR="005B3435" w:rsidRDefault="005B3435" w:rsidP="005B3435">
      <w:pPr>
        <w:spacing w:after="0"/>
        <w:jc w:val="both"/>
      </w:pPr>
    </w:p>
    <w:p w:rsidR="008D55AE" w:rsidRPr="005B3435" w:rsidRDefault="008D55AE" w:rsidP="008D55AE">
      <w:pPr>
        <w:spacing w:after="0"/>
        <w:jc w:val="both"/>
        <w:rPr>
          <w:b/>
        </w:rPr>
      </w:pPr>
      <w:r w:rsidRPr="005B3435">
        <w:rPr>
          <w:b/>
        </w:rPr>
        <w:t>Mjerila za element pisano:</w:t>
      </w:r>
    </w:p>
    <w:p w:rsidR="008D55AE" w:rsidRDefault="008D55AE" w:rsidP="008D55AE">
      <w:pPr>
        <w:spacing w:after="0"/>
        <w:jc w:val="both"/>
      </w:pPr>
      <w:r w:rsidRPr="008D55AE">
        <w:rPr>
          <w:b/>
        </w:rPr>
        <w:t>odličan:</w:t>
      </w:r>
      <w:r>
        <w:t xml:space="preserve"> Pisano se izražava samostalno bez većih ortografskih pogrešaka. Redovito izvršava sve pisane zadatke i aktivnosti. Bez grešaka prepisuje riječi i rečenice. Bez grešaka dopunjava kraće tekstove, postavlja i odgovara na pitanja, opisuje i piše jednostavne poruke.</w:t>
      </w:r>
    </w:p>
    <w:p w:rsidR="008D55AE" w:rsidRDefault="008D55AE" w:rsidP="008D55AE">
      <w:pPr>
        <w:spacing w:after="0"/>
        <w:jc w:val="both"/>
      </w:pPr>
      <w:r w:rsidRPr="008D55AE">
        <w:rPr>
          <w:b/>
        </w:rPr>
        <w:t>vrlo dobar:</w:t>
      </w:r>
      <w:r>
        <w:t xml:space="preserve"> Pisano se izražava uz manje ortografske pogreške koje ne utječu na razumijevanje poruke. Gotovo redovito ima sve pisane radove. S manjim greškama prepisuje riječi i rečenice. S manjim greškama dopunjava kraće tekstove, postavlja i odgovara na pitanja, opisuje i piše jednostavne poruke.</w:t>
      </w:r>
    </w:p>
    <w:p w:rsidR="008D55AE" w:rsidRDefault="008D55AE" w:rsidP="008D55AE">
      <w:pPr>
        <w:spacing w:after="0"/>
        <w:jc w:val="both"/>
      </w:pPr>
      <w:r w:rsidRPr="008D55AE">
        <w:rPr>
          <w:b/>
        </w:rPr>
        <w:t>dobar:</w:t>
      </w:r>
      <w:r>
        <w:t xml:space="preserve"> Učenik se ne može bez pomoći korektno pisano izraziti i pravi veće pogreške koje ponekad utječu na razumijevanje poruke. Trud vidljiv unatoč svemu. S više grešaka prepisuje riječi i rečenice, dopunjava kraće tekstove, postavlja i odgovara na pitanja, opisuje, piše jednostavne poruke</w:t>
      </w:r>
    </w:p>
    <w:p w:rsidR="008D55AE" w:rsidRDefault="008D55AE" w:rsidP="008D55AE">
      <w:pPr>
        <w:spacing w:after="0"/>
        <w:jc w:val="both"/>
      </w:pPr>
      <w:r w:rsidRPr="008D55AE">
        <w:rPr>
          <w:b/>
        </w:rPr>
        <w:t>dovoljan:</w:t>
      </w:r>
      <w:r>
        <w:t xml:space="preserve"> Uz stalnu pomoć nastavnika radi tijekom sata. Pravi česte i velike ortografske greške. S puno grešaka prepisuje riječi i rečenice, dopunjava kraće tekstove.</w:t>
      </w:r>
    </w:p>
    <w:p w:rsidR="008D55AE" w:rsidRDefault="008D55AE" w:rsidP="008D55AE">
      <w:pPr>
        <w:spacing w:after="0"/>
        <w:jc w:val="both"/>
      </w:pPr>
      <w:r w:rsidRPr="008D55AE">
        <w:rPr>
          <w:b/>
        </w:rPr>
        <w:t>nedovoljan:</w:t>
      </w:r>
      <w:r>
        <w:t xml:space="preserve"> S jako puno pogrešaka prepisuje riječi i rečenice.</w:t>
      </w:r>
    </w:p>
    <w:p w:rsidR="00267F1B" w:rsidRDefault="00267F1B" w:rsidP="00F60F16">
      <w:pPr>
        <w:spacing w:after="0"/>
        <w:jc w:val="both"/>
      </w:pPr>
    </w:p>
    <w:p w:rsidR="007666F2" w:rsidRDefault="007666F2" w:rsidP="007666F2">
      <w:pPr>
        <w:spacing w:after="0"/>
        <w:jc w:val="both"/>
      </w:pPr>
      <w:r w:rsidRPr="007666F2">
        <w:rPr>
          <w:b/>
        </w:rPr>
        <w:t>Pismene provjere</w:t>
      </w:r>
      <w:r>
        <w:t xml:space="preserve"> sadržajno i vokabularom obuhvaćaju obrađene cjeline te gramatičko jezične sadržaje obrađivane u obuhvaćenim cjelinama. Tipovi zadataka koji će biti zastupljeni u provjeri prethodno se najave i prezentiraju učenicima. </w:t>
      </w:r>
    </w:p>
    <w:p w:rsidR="007666F2" w:rsidRDefault="007666F2" w:rsidP="007666F2">
      <w:pPr>
        <w:spacing w:after="0"/>
        <w:jc w:val="both"/>
        <w:rPr>
          <w:sz w:val="24"/>
        </w:rPr>
      </w:pPr>
      <w:r w:rsidRPr="007666F2">
        <w:rPr>
          <w:b/>
        </w:rPr>
        <w:t>Usmene provjere</w:t>
      </w:r>
      <w:r>
        <w:t xml:space="preserve"> obuhvaćaju provjeru sposobnosti govorne produkcije i mogućnost kreativne primjene usvojenog vokabulara i gramatičkih struktura u obliku prepričavanja obrađenih cjelina, prijevoda, odgovaranja na postavljena pitanja, te aktivnog sudjelovanja na satu.</w:t>
      </w:r>
    </w:p>
    <w:p w:rsidR="007666F2" w:rsidRDefault="007666F2" w:rsidP="007666F2">
      <w:pPr>
        <w:spacing w:after="0"/>
        <w:jc w:val="both"/>
        <w:rPr>
          <w:sz w:val="24"/>
        </w:rPr>
      </w:pPr>
    </w:p>
    <w:p w:rsidR="007666F2" w:rsidRDefault="007666F2" w:rsidP="007666F2">
      <w:pPr>
        <w:spacing w:after="0"/>
        <w:jc w:val="both"/>
      </w:pPr>
      <w:r>
        <w:rPr>
          <w:sz w:val="24"/>
        </w:rPr>
        <w:t xml:space="preserve">U rubrici bilježaka vodi se evidencija o: </w:t>
      </w:r>
      <w:r>
        <w:t xml:space="preserve">radu na satu i slušanju uputa za rad, aktivnosti, dodatni rad (zadaće – sastavi za one koji žele više) / projekti (referat ,rad u skupini, role </w:t>
      </w:r>
      <w:proofErr w:type="spellStart"/>
      <w:r>
        <w:t>play</w:t>
      </w:r>
      <w:proofErr w:type="spellEnd"/>
      <w:r>
        <w:t>, prezentacije o temama iz plana i programa). Poznavanje obrađenih sadržaja iz kulture i civilizacije, pisanju domaćih zadaća, pregledu bilježnice i radne bilježnice i sudjelovanju u nastavnim aktivnostima.</w:t>
      </w:r>
    </w:p>
    <w:p w:rsidR="00073910" w:rsidRDefault="00073910" w:rsidP="00F60F16">
      <w:pPr>
        <w:spacing w:after="0"/>
        <w:jc w:val="both"/>
      </w:pPr>
    </w:p>
    <w:p w:rsidR="00073910" w:rsidRDefault="00073910" w:rsidP="00F60F16">
      <w:pPr>
        <w:spacing w:after="0"/>
        <w:jc w:val="both"/>
      </w:pPr>
    </w:p>
    <w:p w:rsidR="005E5CCD" w:rsidRDefault="005E5CCD" w:rsidP="00F60F16">
      <w:pPr>
        <w:spacing w:after="0"/>
        <w:jc w:val="both"/>
      </w:pPr>
      <w:r>
        <w:t xml:space="preserve">                                      </w:t>
      </w:r>
    </w:p>
    <w:p w:rsidR="005E5CCD" w:rsidRDefault="005E5CCD" w:rsidP="00F60F16">
      <w:pPr>
        <w:spacing w:after="0"/>
        <w:jc w:val="both"/>
      </w:pPr>
      <w:r>
        <w:t xml:space="preserve">                                      </w:t>
      </w:r>
    </w:p>
    <w:p w:rsidR="002D569D" w:rsidRPr="002D569D" w:rsidRDefault="002D569D" w:rsidP="00F60F16">
      <w:pPr>
        <w:spacing w:after="0"/>
        <w:jc w:val="both"/>
      </w:pPr>
    </w:p>
    <w:p w:rsidR="0036211D" w:rsidRDefault="0036211D" w:rsidP="00F60F16">
      <w:pPr>
        <w:spacing w:after="0"/>
        <w:jc w:val="both"/>
        <w:rPr>
          <w:sz w:val="24"/>
        </w:rPr>
      </w:pPr>
    </w:p>
    <w:p w:rsidR="0036211D" w:rsidRPr="00F60F16" w:rsidRDefault="0036211D" w:rsidP="00F60F16">
      <w:pPr>
        <w:spacing w:after="0"/>
        <w:jc w:val="both"/>
        <w:rPr>
          <w:sz w:val="24"/>
        </w:rPr>
      </w:pPr>
    </w:p>
    <w:sectPr w:rsidR="0036211D" w:rsidRPr="00F60F16" w:rsidSect="00F60F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F98"/>
    <w:multiLevelType w:val="hybridMultilevel"/>
    <w:tmpl w:val="64186A8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8124ADA"/>
    <w:multiLevelType w:val="hybridMultilevel"/>
    <w:tmpl w:val="9744B90C"/>
    <w:lvl w:ilvl="0" w:tplc="C70251B2">
      <w:numFmt w:val="bullet"/>
      <w:lvlText w:val="-"/>
      <w:lvlJc w:val="left"/>
      <w:pPr>
        <w:ind w:left="3015" w:hanging="360"/>
      </w:pPr>
      <w:rPr>
        <w:rFonts w:ascii="Calibri" w:eastAsiaTheme="minorHAnsi" w:hAnsi="Calibri" w:cstheme="minorBidi" w:hint="default"/>
      </w:rPr>
    </w:lvl>
    <w:lvl w:ilvl="1" w:tplc="041A0003" w:tentative="1">
      <w:start w:val="1"/>
      <w:numFmt w:val="bullet"/>
      <w:lvlText w:val="o"/>
      <w:lvlJc w:val="left"/>
      <w:pPr>
        <w:ind w:left="3735" w:hanging="360"/>
      </w:pPr>
      <w:rPr>
        <w:rFonts w:ascii="Courier New" w:hAnsi="Courier New" w:cs="Courier New" w:hint="default"/>
      </w:rPr>
    </w:lvl>
    <w:lvl w:ilvl="2" w:tplc="041A0005" w:tentative="1">
      <w:start w:val="1"/>
      <w:numFmt w:val="bullet"/>
      <w:lvlText w:val=""/>
      <w:lvlJc w:val="left"/>
      <w:pPr>
        <w:ind w:left="4455" w:hanging="360"/>
      </w:pPr>
      <w:rPr>
        <w:rFonts w:ascii="Wingdings" w:hAnsi="Wingdings" w:hint="default"/>
      </w:rPr>
    </w:lvl>
    <w:lvl w:ilvl="3" w:tplc="041A0001" w:tentative="1">
      <w:start w:val="1"/>
      <w:numFmt w:val="bullet"/>
      <w:lvlText w:val=""/>
      <w:lvlJc w:val="left"/>
      <w:pPr>
        <w:ind w:left="5175" w:hanging="360"/>
      </w:pPr>
      <w:rPr>
        <w:rFonts w:ascii="Symbol" w:hAnsi="Symbol" w:hint="default"/>
      </w:rPr>
    </w:lvl>
    <w:lvl w:ilvl="4" w:tplc="041A0003" w:tentative="1">
      <w:start w:val="1"/>
      <w:numFmt w:val="bullet"/>
      <w:lvlText w:val="o"/>
      <w:lvlJc w:val="left"/>
      <w:pPr>
        <w:ind w:left="5895" w:hanging="360"/>
      </w:pPr>
      <w:rPr>
        <w:rFonts w:ascii="Courier New" w:hAnsi="Courier New" w:cs="Courier New" w:hint="default"/>
      </w:rPr>
    </w:lvl>
    <w:lvl w:ilvl="5" w:tplc="041A0005" w:tentative="1">
      <w:start w:val="1"/>
      <w:numFmt w:val="bullet"/>
      <w:lvlText w:val=""/>
      <w:lvlJc w:val="left"/>
      <w:pPr>
        <w:ind w:left="6615" w:hanging="360"/>
      </w:pPr>
      <w:rPr>
        <w:rFonts w:ascii="Wingdings" w:hAnsi="Wingdings" w:hint="default"/>
      </w:rPr>
    </w:lvl>
    <w:lvl w:ilvl="6" w:tplc="041A0001" w:tentative="1">
      <w:start w:val="1"/>
      <w:numFmt w:val="bullet"/>
      <w:lvlText w:val=""/>
      <w:lvlJc w:val="left"/>
      <w:pPr>
        <w:ind w:left="7335" w:hanging="360"/>
      </w:pPr>
      <w:rPr>
        <w:rFonts w:ascii="Symbol" w:hAnsi="Symbol" w:hint="default"/>
      </w:rPr>
    </w:lvl>
    <w:lvl w:ilvl="7" w:tplc="041A0003" w:tentative="1">
      <w:start w:val="1"/>
      <w:numFmt w:val="bullet"/>
      <w:lvlText w:val="o"/>
      <w:lvlJc w:val="left"/>
      <w:pPr>
        <w:ind w:left="8055" w:hanging="360"/>
      </w:pPr>
      <w:rPr>
        <w:rFonts w:ascii="Courier New" w:hAnsi="Courier New" w:cs="Courier New" w:hint="default"/>
      </w:rPr>
    </w:lvl>
    <w:lvl w:ilvl="8" w:tplc="041A0005" w:tentative="1">
      <w:start w:val="1"/>
      <w:numFmt w:val="bullet"/>
      <w:lvlText w:val=""/>
      <w:lvlJc w:val="left"/>
      <w:pPr>
        <w:ind w:left="8775" w:hanging="360"/>
      </w:pPr>
      <w:rPr>
        <w:rFonts w:ascii="Wingdings" w:hAnsi="Wingdings" w:hint="default"/>
      </w:rPr>
    </w:lvl>
  </w:abstractNum>
  <w:abstractNum w:abstractNumId="2" w15:restartNumberingAfterBreak="0">
    <w:nsid w:val="49631B68"/>
    <w:multiLevelType w:val="hybridMultilevel"/>
    <w:tmpl w:val="E456659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DC"/>
    <w:rsid w:val="000241E7"/>
    <w:rsid w:val="00073910"/>
    <w:rsid w:val="00102979"/>
    <w:rsid w:val="00193ADC"/>
    <w:rsid w:val="001D7144"/>
    <w:rsid w:val="0023382F"/>
    <w:rsid w:val="00267F1B"/>
    <w:rsid w:val="002D569D"/>
    <w:rsid w:val="0036211D"/>
    <w:rsid w:val="003B4139"/>
    <w:rsid w:val="00584D94"/>
    <w:rsid w:val="005B3435"/>
    <w:rsid w:val="005E306E"/>
    <w:rsid w:val="005E5CCD"/>
    <w:rsid w:val="00637A16"/>
    <w:rsid w:val="00680B87"/>
    <w:rsid w:val="006A6366"/>
    <w:rsid w:val="007666F2"/>
    <w:rsid w:val="008D55AE"/>
    <w:rsid w:val="009D448E"/>
    <w:rsid w:val="009F22BC"/>
    <w:rsid w:val="00AB531C"/>
    <w:rsid w:val="00D425E0"/>
    <w:rsid w:val="00F60F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49BA"/>
  <w15:docId w15:val="{520E8023-6174-4C70-A244-DCEE5E9E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93ADC"/>
    <w:pPr>
      <w:ind w:left="720"/>
      <w:contextualSpacing/>
    </w:pPr>
  </w:style>
  <w:style w:type="table" w:styleId="Reetkatablice">
    <w:name w:val="Table Grid"/>
    <w:basedOn w:val="Obinatablica"/>
    <w:uiPriority w:val="59"/>
    <w:rsid w:val="0036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7</Pages>
  <Words>2854</Words>
  <Characters>16274</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Danijel Markić</cp:lastModifiedBy>
  <cp:revision>3</cp:revision>
  <dcterms:created xsi:type="dcterms:W3CDTF">2015-01-24T15:41:00Z</dcterms:created>
  <dcterms:modified xsi:type="dcterms:W3CDTF">2019-04-30T16:12:00Z</dcterms:modified>
</cp:coreProperties>
</file>