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26A32" w14:textId="5CBEB705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E5417">
        <w:rPr>
          <w:rFonts w:ascii="Times New Roman" w:hAnsi="Times New Roman" w:cs="Times New Roman"/>
          <w:sz w:val="24"/>
          <w:szCs w:val="24"/>
        </w:rPr>
        <w:t>REPUBLIKA HRVATSKA</w:t>
      </w:r>
    </w:p>
    <w:p w14:paraId="1B801DF3" w14:textId="5AE4D588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VUKOVARSKO- SRIJEMSKA ŽUPANIJA</w:t>
      </w:r>
    </w:p>
    <w:p w14:paraId="17E0B041" w14:textId="074C79E9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OSNOVNA ŠKOLA MATE LOVRAKA, ŽUPANJA</w:t>
      </w:r>
    </w:p>
    <w:p w14:paraId="07FCD61C" w14:textId="00F641B6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KLASA:</w:t>
      </w:r>
      <w:r w:rsidR="004024CB">
        <w:rPr>
          <w:rFonts w:ascii="Times New Roman" w:hAnsi="Times New Roman" w:cs="Times New Roman"/>
          <w:sz w:val="24"/>
          <w:szCs w:val="24"/>
        </w:rPr>
        <w:t xml:space="preserve"> 007-04-02/2022-08</w:t>
      </w:r>
    </w:p>
    <w:p w14:paraId="51C5495B" w14:textId="1EE6A688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URBROJ: 2196-58-01/2022-01</w:t>
      </w:r>
    </w:p>
    <w:p w14:paraId="118F61B0" w14:textId="7330DDDE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U Županji, 2</w:t>
      </w:r>
      <w:r w:rsidR="00343FF6">
        <w:rPr>
          <w:rFonts w:ascii="Times New Roman" w:hAnsi="Times New Roman" w:cs="Times New Roman"/>
          <w:sz w:val="24"/>
          <w:szCs w:val="24"/>
        </w:rPr>
        <w:t>3</w:t>
      </w:r>
      <w:r w:rsidRPr="007E5417">
        <w:rPr>
          <w:rFonts w:ascii="Times New Roman" w:hAnsi="Times New Roman" w:cs="Times New Roman"/>
          <w:sz w:val="24"/>
          <w:szCs w:val="24"/>
        </w:rPr>
        <w:t>.12.2022.godine</w:t>
      </w:r>
    </w:p>
    <w:p w14:paraId="36B7EBC3" w14:textId="48DC6A09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</w:p>
    <w:p w14:paraId="4ADCBF13" w14:textId="31C37B4B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 xml:space="preserve">Na temelju članka 28. Zakona o proračunu (NN 87/08, 136/12, 15/15, 144/21) i članka  </w:t>
      </w:r>
      <w:r w:rsidR="00D75475">
        <w:rPr>
          <w:rFonts w:ascii="Times New Roman" w:hAnsi="Times New Roman" w:cs="Times New Roman"/>
          <w:sz w:val="24"/>
          <w:szCs w:val="24"/>
        </w:rPr>
        <w:t xml:space="preserve">58. </w:t>
      </w:r>
      <w:r w:rsidRPr="007E5417">
        <w:rPr>
          <w:rFonts w:ascii="Times New Roman" w:hAnsi="Times New Roman" w:cs="Times New Roman"/>
          <w:sz w:val="24"/>
          <w:szCs w:val="24"/>
        </w:rPr>
        <w:t>Statuta Osnovne škole Mate Lovraka, Županja, Školski odbor na svojoj</w:t>
      </w:r>
      <w:r w:rsidR="00D75475">
        <w:rPr>
          <w:rFonts w:ascii="Times New Roman" w:hAnsi="Times New Roman" w:cs="Times New Roman"/>
          <w:sz w:val="24"/>
          <w:szCs w:val="24"/>
        </w:rPr>
        <w:t xml:space="preserve"> 12.</w:t>
      </w:r>
      <w:r w:rsidRPr="007E5417">
        <w:rPr>
          <w:rFonts w:ascii="Times New Roman" w:hAnsi="Times New Roman" w:cs="Times New Roman"/>
          <w:sz w:val="24"/>
          <w:szCs w:val="24"/>
        </w:rPr>
        <w:t xml:space="preserve"> sjednici održanoj 22.12.2022.godine donosi:</w:t>
      </w:r>
    </w:p>
    <w:p w14:paraId="493A2879" w14:textId="572F8897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</w:p>
    <w:p w14:paraId="5597F281" w14:textId="1101A1FD" w:rsidR="007E5417" w:rsidRPr="007E5417" w:rsidRDefault="007E5417" w:rsidP="007E54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417"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33EC43F1" w14:textId="7F6A975A" w:rsidR="007E5417" w:rsidRPr="007E5417" w:rsidRDefault="007E5417" w:rsidP="007E54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417">
        <w:rPr>
          <w:rFonts w:ascii="Times New Roman" w:hAnsi="Times New Roman" w:cs="Times New Roman"/>
          <w:b/>
          <w:bCs/>
          <w:sz w:val="24"/>
          <w:szCs w:val="24"/>
        </w:rPr>
        <w:t xml:space="preserve">O USVAJANJU FINANCIJSKOG PLANA ZA 2023. GODINU I PROJEKCIJA ZA 2024. </w:t>
      </w:r>
      <w:r w:rsidR="00D7547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E5417">
        <w:rPr>
          <w:rFonts w:ascii="Times New Roman" w:hAnsi="Times New Roman" w:cs="Times New Roman"/>
          <w:b/>
          <w:bCs/>
          <w:sz w:val="24"/>
          <w:szCs w:val="24"/>
        </w:rPr>
        <w:t xml:space="preserve"> 2025. GODINU</w:t>
      </w:r>
    </w:p>
    <w:p w14:paraId="7FA88A89" w14:textId="7FD797C3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</w:p>
    <w:p w14:paraId="0CE6068F" w14:textId="7B7BAFE9" w:rsidR="007E5417" w:rsidRPr="007E5417" w:rsidRDefault="007E5417" w:rsidP="007E5417">
      <w:pPr>
        <w:jc w:val="center"/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Članak 1.</w:t>
      </w:r>
    </w:p>
    <w:p w14:paraId="53186917" w14:textId="1E665632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Školski odbor usvaja  prijedlog financijskog plana za 2023. godinu i projekcija za 2024. i 2025.godinu koji je podnio ravnatelj škole, Marijan Oršolić.</w:t>
      </w:r>
    </w:p>
    <w:p w14:paraId="57059028" w14:textId="0B784020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</w:p>
    <w:p w14:paraId="1F40CD31" w14:textId="7013AFA9" w:rsidR="007E5417" w:rsidRPr="007E5417" w:rsidRDefault="007E5417" w:rsidP="007E5417">
      <w:pPr>
        <w:jc w:val="center"/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Članak 2.</w:t>
      </w:r>
    </w:p>
    <w:p w14:paraId="3E46EC97" w14:textId="03A63B7D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Sastavni dio ove Odluke je obrazloženje financijskog plana za 2023. i projekcije za 2024. i 2025. godinu i Plan nabave za 2023. godinu.</w:t>
      </w:r>
    </w:p>
    <w:p w14:paraId="1B44DCFD" w14:textId="3BDEA0B0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</w:p>
    <w:p w14:paraId="66C7646A" w14:textId="0C426155" w:rsidR="007E5417" w:rsidRPr="007E5417" w:rsidRDefault="007E5417" w:rsidP="007E5417">
      <w:pPr>
        <w:jc w:val="center"/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Članak 3.</w:t>
      </w:r>
    </w:p>
    <w:p w14:paraId="699CBD2A" w14:textId="1C2061DD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Odluka stupa na snagu danom donošenja.</w:t>
      </w:r>
    </w:p>
    <w:p w14:paraId="2157186E" w14:textId="2550EFD5" w:rsidR="007E5417" w:rsidRPr="007E5417" w:rsidRDefault="007E5417">
      <w:pPr>
        <w:rPr>
          <w:rFonts w:ascii="Times New Roman" w:hAnsi="Times New Roman" w:cs="Times New Roman"/>
          <w:sz w:val="24"/>
          <w:szCs w:val="24"/>
        </w:rPr>
      </w:pPr>
    </w:p>
    <w:p w14:paraId="2D0D76E0" w14:textId="0C0D9054" w:rsidR="007E5417" w:rsidRPr="007E5417" w:rsidRDefault="007E5417" w:rsidP="007E5417">
      <w:pPr>
        <w:jc w:val="right"/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Predsjednica Školskog odbora:</w:t>
      </w:r>
    </w:p>
    <w:p w14:paraId="7F66AC7F" w14:textId="0608465C" w:rsidR="007E5417" w:rsidRPr="007E5417" w:rsidRDefault="007E5417" w:rsidP="007E5417">
      <w:pPr>
        <w:jc w:val="right"/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Josipa Vincetić</w:t>
      </w:r>
    </w:p>
    <w:p w14:paraId="067FE355" w14:textId="7340F849" w:rsidR="007E5417" w:rsidRPr="007E5417" w:rsidRDefault="007E5417" w:rsidP="007E541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E820281" w14:textId="6FE7219E" w:rsidR="007E5417" w:rsidRPr="007E5417" w:rsidRDefault="007E5417" w:rsidP="007E5417">
      <w:pPr>
        <w:jc w:val="right"/>
        <w:rPr>
          <w:rFonts w:ascii="Times New Roman" w:hAnsi="Times New Roman" w:cs="Times New Roman"/>
          <w:sz w:val="24"/>
          <w:szCs w:val="24"/>
        </w:rPr>
      </w:pPr>
      <w:r w:rsidRPr="007E5417"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="007E5417" w:rsidRPr="007E5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17"/>
    <w:rsid w:val="00343FF6"/>
    <w:rsid w:val="004024CB"/>
    <w:rsid w:val="007E5417"/>
    <w:rsid w:val="00C65183"/>
    <w:rsid w:val="00D7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3AC88"/>
  <w15:chartTrackingRefBased/>
  <w15:docId w15:val="{EAFA6EC2-25DD-4F8A-AAA0-039E61E7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Kopić Matić</dc:creator>
  <cp:keywords/>
  <dc:description/>
  <cp:lastModifiedBy>Marijan</cp:lastModifiedBy>
  <cp:revision>2</cp:revision>
  <dcterms:created xsi:type="dcterms:W3CDTF">2022-12-29T11:27:00Z</dcterms:created>
  <dcterms:modified xsi:type="dcterms:W3CDTF">2022-12-29T11:27:00Z</dcterms:modified>
</cp:coreProperties>
</file>